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10" w:rsidRPr="00AB4000" w:rsidRDefault="00883010" w:rsidP="005B46D1">
      <w:pPr>
        <w:pStyle w:val="p0"/>
        <w:spacing w:line="276" w:lineRule="auto"/>
        <w:rPr>
          <w:sz w:val="20"/>
        </w:rPr>
      </w:pPr>
      <w:r w:rsidRPr="00AB4000">
        <w:rPr>
          <w:noProof/>
          <w:sz w:val="20"/>
        </w:rPr>
        <w:drawing>
          <wp:inline distT="0" distB="0" distL="0" distR="0">
            <wp:extent cx="1440000" cy="193111"/>
            <wp:effectExtent l="19050" t="0" r="7800" b="0"/>
            <wp:docPr id="45" name="图片 1" descr="微信图片_20220113093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11309383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Default="00883010" w:rsidP="00613D61">
      <w:pPr>
        <w:spacing w:line="276" w:lineRule="auto"/>
        <w:rPr>
          <w:sz w:val="20"/>
        </w:rPr>
      </w:pPr>
    </w:p>
    <w:p w:rsidR="00613EB4" w:rsidRPr="00AB4000" w:rsidRDefault="00613EB4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172069" w:rsidRDefault="00172069" w:rsidP="00613D61">
      <w:pPr>
        <w:spacing w:line="276" w:lineRule="auto"/>
        <w:jc w:val="center"/>
        <w:rPr>
          <w:rFonts w:ascii="黑体" w:eastAsia="黑体" w:hAnsi="黑体"/>
          <w:b/>
          <w:sz w:val="96"/>
          <w:szCs w:val="72"/>
        </w:rPr>
      </w:pPr>
      <w:r w:rsidRPr="00172069">
        <w:rPr>
          <w:rFonts w:ascii="黑体" w:eastAsia="黑体" w:hAnsi="黑体"/>
          <w:b/>
          <w:sz w:val="72"/>
          <w:szCs w:val="72"/>
        </w:rPr>
        <w:t>洗车装置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使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用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说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明</w:t>
      </w:r>
    </w:p>
    <w:p w:rsidR="00883010" w:rsidRDefault="00883010" w:rsidP="005B46D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书</w:t>
      </w:r>
    </w:p>
    <w:p w:rsidR="005B46D1" w:rsidRDefault="005B46D1" w:rsidP="005B46D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</w:p>
    <w:p w:rsidR="005B46D1" w:rsidRPr="005B46D1" w:rsidRDefault="005B46D1" w:rsidP="005B46D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</w:p>
    <w:p w:rsidR="0088301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613EB4" w:rsidRDefault="00613EB4" w:rsidP="00613D61">
      <w:pPr>
        <w:spacing w:line="276" w:lineRule="auto"/>
        <w:rPr>
          <w:rFonts w:ascii="黑体" w:eastAsia="黑体" w:hAnsi="黑体"/>
          <w:sz w:val="20"/>
        </w:rPr>
      </w:pPr>
    </w:p>
    <w:p w:rsidR="00613EB4" w:rsidRPr="00AB4000" w:rsidRDefault="00613EB4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940625">
      <w:pPr>
        <w:spacing w:line="276" w:lineRule="auto"/>
        <w:ind w:firstLineChars="300" w:firstLine="840"/>
        <w:jc w:val="left"/>
        <w:rPr>
          <w:rFonts w:ascii="黑体" w:eastAsia="黑体" w:hAnsi="黑体"/>
          <w:sz w:val="28"/>
          <w:szCs w:val="36"/>
        </w:rPr>
      </w:pPr>
      <w:r w:rsidRPr="00AB4000">
        <w:rPr>
          <w:rFonts w:ascii="黑体" w:eastAsia="黑体" w:hAnsi="黑体" w:hint="eastAsia"/>
          <w:noProof/>
          <w:sz w:val="28"/>
          <w:szCs w:val="36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5865962</wp:posOffset>
            </wp:positionH>
            <wp:positionV relativeFrom="paragraph">
              <wp:posOffset>329230</wp:posOffset>
            </wp:positionV>
            <wp:extent cx="608773" cy="586596"/>
            <wp:effectExtent l="19050" t="0" r="827" b="0"/>
            <wp:wrapNone/>
            <wp:docPr id="46" name="图片 1" descr="F:\Desktop\微信图片_20211118082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esktop\微信图片_2021111808245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73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000">
        <w:rPr>
          <w:rFonts w:ascii="黑体" w:eastAsia="黑体" w:hAnsi="黑体" w:hint="eastAsia"/>
          <w:sz w:val="28"/>
          <w:szCs w:val="36"/>
        </w:rPr>
        <w:t>浙江森友环保成套设备有限公司</w:t>
      </w:r>
    </w:p>
    <w:p w:rsidR="00883010" w:rsidRPr="00AB4000" w:rsidRDefault="00883010" w:rsidP="00940625">
      <w:pPr>
        <w:spacing w:line="276" w:lineRule="auto"/>
        <w:ind w:firstLineChars="400" w:firstLine="840"/>
        <w:jc w:val="left"/>
        <w:rPr>
          <w:rFonts w:ascii="黑体" w:eastAsia="黑体" w:hAnsi="黑体"/>
          <w:szCs w:val="32"/>
        </w:rPr>
      </w:pPr>
      <w:r w:rsidRPr="00AB4000">
        <w:rPr>
          <w:rFonts w:ascii="黑体" w:eastAsia="黑体" w:hAnsi="黑体" w:hint="eastAsia"/>
          <w:szCs w:val="32"/>
        </w:rPr>
        <w:t>电话：400-826-9815                    业务咨询：0573-</w:t>
      </w:r>
      <w:r w:rsidRPr="00AB4000">
        <w:rPr>
          <w:rFonts w:ascii="黑体" w:eastAsia="黑体" w:hAnsi="黑体"/>
          <w:szCs w:val="32"/>
        </w:rPr>
        <w:t>86806888</w:t>
      </w:r>
    </w:p>
    <w:p w:rsidR="00883010" w:rsidRPr="00AB4000" w:rsidRDefault="00883010" w:rsidP="00940625">
      <w:pPr>
        <w:spacing w:line="276" w:lineRule="auto"/>
        <w:ind w:firstLineChars="400" w:firstLine="840"/>
        <w:jc w:val="left"/>
        <w:rPr>
          <w:rFonts w:ascii="宋体" w:hAnsi="宋体"/>
          <w:szCs w:val="32"/>
        </w:rPr>
      </w:pPr>
      <w:r w:rsidRPr="00AB4000">
        <w:rPr>
          <w:rFonts w:ascii="黑体" w:eastAsia="黑体" w:hAnsi="黑体" w:hint="eastAsia"/>
          <w:szCs w:val="32"/>
        </w:rPr>
        <w:t>邮编：314305                          网址：http//www.sinou.cn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sz w:val="40"/>
          <w:szCs w:val="18"/>
        </w:rPr>
      </w:pPr>
      <w:r>
        <w:rPr>
          <w:sz w:val="20"/>
        </w:rPr>
        <w:br w:type="page"/>
      </w:r>
      <w:r w:rsidRPr="00AB4000">
        <w:rPr>
          <w:rFonts w:ascii="黑体" w:eastAsia="黑体" w:hAnsi="黑体" w:hint="eastAsia"/>
          <w:sz w:val="40"/>
          <w:szCs w:val="18"/>
        </w:rPr>
        <w:lastRenderedPageBreak/>
        <w:t>目  录</w:t>
      </w:r>
    </w:p>
    <w:p w:rsidR="00883010" w:rsidRDefault="00407765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 w:rsidRPr="00AB4000">
        <w:rPr>
          <w:rFonts w:ascii="黑体" w:eastAsia="黑体" w:hAnsi="黑体" w:hint="eastAsia"/>
          <w:sz w:val="28"/>
          <w:szCs w:val="18"/>
        </w:rPr>
        <w:t>仪表及开关功能定义</w:t>
      </w:r>
      <w:r>
        <w:rPr>
          <w:rFonts w:ascii="黑体" w:eastAsia="黑体" w:hAnsi="黑体" w:hint="eastAsia"/>
          <w:sz w:val="28"/>
          <w:szCs w:val="18"/>
        </w:rPr>
        <w:t>…………………………</w:t>
      </w:r>
      <w:r w:rsidR="00883010" w:rsidRPr="00407765">
        <w:rPr>
          <w:rFonts w:ascii="黑体" w:eastAsia="黑体" w:hAnsi="黑体" w:hint="eastAsia"/>
          <w:sz w:val="28"/>
          <w:szCs w:val="18"/>
        </w:rPr>
        <w:t>……</w:t>
      </w:r>
      <w:r w:rsidRPr="00407765">
        <w:rPr>
          <w:rFonts w:ascii="黑体" w:eastAsia="黑体" w:hAnsi="黑体" w:hint="eastAsia"/>
          <w:sz w:val="28"/>
          <w:szCs w:val="18"/>
        </w:rPr>
        <w:t>………………</w:t>
      </w:r>
      <w:r>
        <w:rPr>
          <w:rFonts w:ascii="黑体" w:eastAsia="黑体" w:hAnsi="黑体" w:hint="eastAsia"/>
          <w:sz w:val="28"/>
          <w:szCs w:val="18"/>
        </w:rPr>
        <w:t xml:space="preserve"> </w:t>
      </w:r>
      <w:r w:rsidR="00F855E5">
        <w:rPr>
          <w:rFonts w:ascii="黑体" w:eastAsia="黑体" w:hAnsi="黑体" w:hint="eastAsia"/>
          <w:sz w:val="28"/>
          <w:szCs w:val="18"/>
        </w:rPr>
        <w:t>1</w:t>
      </w:r>
    </w:p>
    <w:p w:rsidR="00613D61" w:rsidRDefault="00FE4EA3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注意事项</w:t>
      </w:r>
      <w:r w:rsidR="00613D61">
        <w:rPr>
          <w:rFonts w:ascii="黑体" w:eastAsia="黑体" w:hAnsi="黑体" w:hint="eastAsia"/>
          <w:sz w:val="28"/>
          <w:szCs w:val="18"/>
        </w:rPr>
        <w:t>………………</w:t>
      </w:r>
      <w:r w:rsidR="00613D61" w:rsidRPr="00407765">
        <w:rPr>
          <w:rFonts w:ascii="黑体" w:eastAsia="黑体" w:hAnsi="黑体" w:hint="eastAsia"/>
          <w:sz w:val="28"/>
          <w:szCs w:val="18"/>
        </w:rPr>
        <w:t>……………………</w:t>
      </w:r>
      <w:r w:rsidR="00613D61">
        <w:rPr>
          <w:rFonts w:ascii="黑体" w:eastAsia="黑体" w:hAnsi="黑体" w:hint="eastAsia"/>
          <w:sz w:val="28"/>
          <w:szCs w:val="18"/>
        </w:rPr>
        <w:t>…………</w:t>
      </w:r>
      <w:r>
        <w:rPr>
          <w:rFonts w:ascii="黑体" w:eastAsia="黑体" w:hAnsi="黑体" w:hint="eastAsia"/>
          <w:sz w:val="28"/>
          <w:szCs w:val="18"/>
        </w:rPr>
        <w:t xml:space="preserve">…………… </w:t>
      </w:r>
      <w:r w:rsidR="00E40A0D">
        <w:rPr>
          <w:rFonts w:ascii="黑体" w:eastAsia="黑体" w:hAnsi="黑体" w:hint="eastAsia"/>
          <w:sz w:val="28"/>
          <w:szCs w:val="18"/>
        </w:rPr>
        <w:t>3</w:t>
      </w:r>
    </w:p>
    <w:p w:rsidR="00407765" w:rsidRDefault="00FE4EA3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保养</w:t>
      </w:r>
      <w:r w:rsidR="002C6EC1">
        <w:rPr>
          <w:rFonts w:ascii="黑体" w:eastAsia="黑体" w:hAnsi="黑体" w:hint="eastAsia"/>
          <w:sz w:val="28"/>
          <w:szCs w:val="18"/>
        </w:rPr>
        <w:t>……</w:t>
      </w:r>
      <w:r w:rsidR="002C6EC1" w:rsidRPr="00407765">
        <w:rPr>
          <w:rFonts w:ascii="黑体" w:eastAsia="黑体" w:hAnsi="黑体" w:hint="eastAsia"/>
          <w:sz w:val="28"/>
          <w:szCs w:val="18"/>
        </w:rPr>
        <w:t>……</w:t>
      </w:r>
      <w:r w:rsidR="002C6EC1">
        <w:rPr>
          <w:rFonts w:ascii="黑体" w:eastAsia="黑体" w:hAnsi="黑体" w:hint="eastAsia"/>
          <w:sz w:val="28"/>
          <w:szCs w:val="18"/>
        </w:rPr>
        <w:t>…</w:t>
      </w:r>
      <w:r>
        <w:rPr>
          <w:rFonts w:ascii="黑体" w:eastAsia="黑体" w:hAnsi="黑体" w:hint="eastAsia"/>
          <w:sz w:val="28"/>
          <w:szCs w:val="18"/>
        </w:rPr>
        <w:t>…………………………………………</w:t>
      </w:r>
      <w:r w:rsidRPr="00407765">
        <w:rPr>
          <w:rFonts w:ascii="黑体" w:eastAsia="黑体" w:hAnsi="黑体" w:hint="eastAsia"/>
          <w:sz w:val="28"/>
          <w:szCs w:val="18"/>
        </w:rPr>
        <w:t>………</w:t>
      </w:r>
      <w:r>
        <w:rPr>
          <w:rFonts w:ascii="黑体" w:eastAsia="黑体" w:hAnsi="黑体" w:hint="eastAsia"/>
          <w:sz w:val="28"/>
          <w:szCs w:val="18"/>
        </w:rPr>
        <w:t xml:space="preserve">… </w:t>
      </w:r>
      <w:r w:rsidR="00E40A0D">
        <w:rPr>
          <w:rFonts w:ascii="黑体" w:eastAsia="黑体" w:hAnsi="黑体" w:hint="eastAsia"/>
          <w:sz w:val="28"/>
          <w:szCs w:val="18"/>
        </w:rPr>
        <w:t>3</w:t>
      </w:r>
    </w:p>
    <w:p w:rsidR="00883010" w:rsidRPr="00AB4000" w:rsidRDefault="00883010" w:rsidP="00613D61">
      <w:pPr>
        <w:spacing w:line="276" w:lineRule="auto"/>
        <w:jc w:val="left"/>
        <w:rPr>
          <w:sz w:val="28"/>
        </w:rPr>
      </w:pPr>
    </w:p>
    <w:p w:rsidR="00B422AB" w:rsidRPr="00AB4000" w:rsidRDefault="00883010" w:rsidP="00613D61">
      <w:pPr>
        <w:pStyle w:val="p0"/>
        <w:spacing w:line="276" w:lineRule="auto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sz w:val="20"/>
        </w:rPr>
        <w:br w:type="page"/>
      </w:r>
      <w:bookmarkStart w:id="0" w:name="_Toc298319953"/>
      <w:r w:rsidR="00F2286B" w:rsidRPr="00F2286B">
        <w:rPr>
          <w:rFonts w:ascii="微软雅黑" w:eastAsia="微软雅黑" w:hAnsi="微软雅黑"/>
          <w:b/>
          <w:kern w:val="2"/>
          <w:sz w:val="24"/>
          <w:szCs w:val="24"/>
        </w:rPr>
        <w:lastRenderedPageBreak/>
        <w:t>一</w:t>
      </w:r>
      <w:r w:rsidR="00F2286B" w:rsidRPr="00F2286B">
        <w:rPr>
          <w:rFonts w:ascii="微软雅黑" w:eastAsia="微软雅黑" w:hAnsi="微软雅黑" w:hint="eastAsia"/>
          <w:b/>
          <w:kern w:val="2"/>
          <w:sz w:val="24"/>
          <w:szCs w:val="24"/>
        </w:rPr>
        <w:t>、</w:t>
      </w:r>
      <w:r w:rsidR="00A44895" w:rsidRPr="00AB4000">
        <w:rPr>
          <w:rFonts w:ascii="微软雅黑" w:eastAsia="微软雅黑" w:hAnsi="微软雅黑" w:cs="微软雅黑" w:hint="eastAsia"/>
          <w:b/>
          <w:bCs/>
          <w:sz w:val="24"/>
          <w:szCs w:val="28"/>
        </w:rPr>
        <w:t>仪表及开关功能定义</w:t>
      </w:r>
    </w:p>
    <w:p w:rsidR="00407765" w:rsidRDefault="00407765" w:rsidP="00613D61">
      <w:pPr>
        <w:spacing w:line="276" w:lineRule="auto"/>
        <w:outlineLvl w:val="0"/>
        <w:rPr>
          <w:b/>
          <w:sz w:val="22"/>
        </w:rPr>
      </w:pPr>
      <w:r w:rsidRPr="00407765">
        <w:rPr>
          <w:rFonts w:hint="eastAsia"/>
          <w:b/>
          <w:sz w:val="22"/>
        </w:rPr>
        <w:t>主界面：</w:t>
      </w:r>
    </w:p>
    <w:p w:rsidR="009C3C48" w:rsidRPr="00407765" w:rsidRDefault="00ED3BFF" w:rsidP="00613D61">
      <w:pPr>
        <w:spacing w:line="276" w:lineRule="auto"/>
        <w:outlineLvl w:val="0"/>
        <w:rPr>
          <w:b/>
          <w:sz w:val="22"/>
        </w:rPr>
      </w:pPr>
      <w:r w:rsidRPr="00ED3BFF">
        <w:rPr>
          <w:noProof/>
        </w:rPr>
        <w:pict>
          <v:rect id="_x0000_s2183" style="position:absolute;left:0;text-align:left;margin-left:38.05pt;margin-top:9.6pt;width:451pt;height:179.65pt;z-index:251804672" filled="f">
            <v:stroke dashstyle="dash"/>
          </v:rect>
        </w:pict>
      </w:r>
    </w:p>
    <w:tbl>
      <w:tblPr>
        <w:tblStyle w:val="a6"/>
        <w:tblW w:w="0" w:type="auto"/>
        <w:jc w:val="center"/>
        <w:tblInd w:w="-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9"/>
      </w:tblGrid>
      <w:tr w:rsidR="00CA6C84" w:rsidRPr="00AB4000" w:rsidTr="00CA6C84">
        <w:trPr>
          <w:trHeight w:val="304"/>
          <w:jc w:val="center"/>
        </w:trPr>
        <w:tc>
          <w:tcPr>
            <w:tcW w:w="8053" w:type="dxa"/>
            <w:shd w:val="clear" w:color="auto" w:fill="auto"/>
            <w:vAlign w:val="center"/>
          </w:tcPr>
          <w:tbl>
            <w:tblPr>
              <w:tblStyle w:val="a6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21"/>
              <w:gridCol w:w="3306"/>
              <w:gridCol w:w="2586"/>
            </w:tblGrid>
            <w:tr w:rsidR="00CA6C84" w:rsidRPr="00AB4000" w:rsidTr="001574B5">
              <w:trPr>
                <w:trHeight w:val="304"/>
                <w:jc w:val="center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:rsidR="00CA6C84" w:rsidRPr="00A6425E" w:rsidRDefault="00CA6C84" w:rsidP="00CA6C84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 w:rsidRPr="00A6425E">
                    <w:rPr>
                      <w:rFonts w:hint="eastAsia"/>
                      <w:sz w:val="22"/>
                      <w:bdr w:val="single" w:sz="4" w:space="0" w:color="auto"/>
                    </w:rPr>
                    <w:t>电压表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CA6C84" w:rsidRPr="00A6425E" w:rsidRDefault="00CA6C84" w:rsidP="00CA6C84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A6425E">
                    <w:rPr>
                      <w:rFonts w:hint="eastAsia"/>
                      <w:sz w:val="22"/>
                      <w:bdr w:val="single" w:sz="4" w:space="0" w:color="auto"/>
                    </w:rPr>
                    <w:t>文本显示器</w:t>
                  </w:r>
                </w:p>
              </w:tc>
              <w:tc>
                <w:tcPr>
                  <w:tcW w:w="2735" w:type="dxa"/>
                  <w:shd w:val="clear" w:color="auto" w:fill="auto"/>
                  <w:vAlign w:val="center"/>
                </w:tcPr>
                <w:p w:rsidR="00CA6C84" w:rsidRPr="00A6425E" w:rsidRDefault="00CA6C84" w:rsidP="00CA6C84">
                  <w:pPr>
                    <w:spacing w:line="276" w:lineRule="auto"/>
                    <w:ind w:firstLineChars="450" w:firstLine="990"/>
                    <w:jc w:val="center"/>
                    <w:outlineLvl w:val="0"/>
                    <w:rPr>
                      <w:b/>
                      <w:sz w:val="22"/>
                    </w:rPr>
                  </w:pPr>
                  <w:r w:rsidRPr="00A6425E">
                    <w:rPr>
                      <w:rFonts w:hint="eastAsia"/>
                      <w:sz w:val="22"/>
                      <w:bdr w:val="single" w:sz="4" w:space="0" w:color="auto"/>
                    </w:rPr>
                    <w:t>电流表</w:t>
                  </w:r>
                </w:p>
              </w:tc>
            </w:tr>
            <w:tr w:rsidR="00CA6C84" w:rsidRPr="00AB4000" w:rsidTr="001574B5">
              <w:trPr>
                <w:trHeight w:val="2812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CA6C84" w:rsidRPr="00A6425E" w:rsidRDefault="009C3C48" w:rsidP="00CA6C84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>
                    <w:rPr>
                      <w:rFonts w:ascii="Adobe 黑体 Std R" w:hint="eastAsia"/>
                      <w:noProof/>
                      <w:sz w:val="18"/>
                    </w:rPr>
                    <w:drawing>
                      <wp:anchor distT="0" distB="0" distL="114300" distR="114300" simplePos="0" relativeHeight="252006400" behindDoc="0" locked="0" layoutInCell="1" allowOverlap="1">
                        <wp:simplePos x="0" y="0"/>
                        <wp:positionH relativeFrom="column">
                          <wp:posOffset>795799</wp:posOffset>
                        </wp:positionH>
                        <wp:positionV relativeFrom="paragraph">
                          <wp:posOffset>1025345</wp:posOffset>
                        </wp:positionV>
                        <wp:extent cx="517585" cy="690113"/>
                        <wp:effectExtent l="0" t="0" r="0" b="0"/>
                        <wp:wrapNone/>
                        <wp:docPr id="140" name="图片 2" descr="F:\Desktop\428CD90A-314E-45bd-BAEE-9269368A7594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Desktop\428CD90A-314E-45bd-BAEE-9269368A7594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7585" cy="690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dobe 黑体 Std R" w:hint="eastAsia"/>
                      <w:noProof/>
                      <w:sz w:val="18"/>
                    </w:rPr>
                    <w:drawing>
                      <wp:anchor distT="0" distB="0" distL="114300" distR="114300" simplePos="0" relativeHeight="252014592" behindDoc="0" locked="0" layoutInCell="1" allowOverlap="1">
                        <wp:simplePos x="0" y="0"/>
                        <wp:positionH relativeFrom="column">
                          <wp:posOffset>159241</wp:posOffset>
                        </wp:positionH>
                        <wp:positionV relativeFrom="paragraph">
                          <wp:posOffset>1197874</wp:posOffset>
                        </wp:positionV>
                        <wp:extent cx="420897" cy="422694"/>
                        <wp:effectExtent l="19050" t="0" r="0" b="0"/>
                        <wp:wrapNone/>
                        <wp:docPr id="147" name="图片 6" descr="无标题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无标题_副本.png"/>
                                <pic:cNvPicPr/>
                              </pic:nvPicPr>
                              <pic:blipFill>
                                <a:blip r:embed="rId12"/>
                                <a:srcRect r="89122" b="808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0897" cy="422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D3BFF" w:rsidRPr="00ED3BFF">
                    <w:rPr>
                      <w:rFonts w:ascii="Adobe 黑体 Std R"/>
                      <w:noProof/>
                      <w:sz w:val="18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370" type="#_x0000_t202" style="position:absolute;left:0;text-align:left;margin-left:4.95pt;margin-top:68.7pt;width:48.7pt;height:38.4pt;z-index:252015616;mso-height-percent:200;mso-position-horizontal-relative:text;mso-position-vertical-relative:text;mso-height-percent:200;mso-width-relative:margin;mso-height-relative:margin" filled="f" stroked="f">
                        <v:textbox style="mso-next-textbox:#_x0000_s2370;mso-fit-shape-to-text:t">
                          <w:txbxContent>
                            <w:p w:rsidR="009C3C48" w:rsidRPr="000A7540" w:rsidRDefault="009C3C48" w:rsidP="009C3C48">
                              <w:pPr>
                                <w:rPr>
                                  <w:b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主泵启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ED3BFF">
                    <w:rPr>
                      <w:b/>
                      <w:noProof/>
                      <w:sz w:val="22"/>
                    </w:rPr>
                    <w:pict>
                      <v:shape id="_x0000_s2364" type="#_x0000_t202" style="position:absolute;left:0;text-align:left;margin-left:61.9pt;margin-top:69.4pt;width:44.25pt;height:22.8pt;z-index:252007424;mso-height-percent:200;mso-position-horizontal-relative:text;mso-position-vertical-relative:text;mso-height-percent:200;mso-width-relative:margin;mso-height-relative:margin" filled="f" stroked="f">
                        <v:textbox style="mso-next-textbox:#_x0000_s2364;mso-fit-shape-to-text:t">
                          <w:txbxContent>
                            <w:p w:rsidR="00CA6C84" w:rsidRPr="000A7540" w:rsidRDefault="00CA6C84" w:rsidP="00CA6C84">
                              <w:pPr>
                                <w:rPr>
                                  <w:b/>
                                  <w:color w:val="FF0000"/>
                                  <w:szCs w:val="15"/>
                                </w:rPr>
                              </w:pPr>
                              <w:r w:rsidRPr="000A7540">
                                <w:rPr>
                                  <w:rFonts w:hint="eastAsia"/>
                                  <w:b/>
                                  <w:color w:val="FF0000"/>
                                  <w:szCs w:val="15"/>
                                </w:rPr>
                                <w:t>急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color w:val="FF0000"/>
                                  <w:szCs w:val="15"/>
                                </w:rPr>
                                <w:t xml:space="preserve"> 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color w:val="FF0000"/>
                                  <w:szCs w:val="15"/>
                                </w:rPr>
                                <w:t>停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ED3BFF">
                    <w:rPr>
                      <w:b/>
                      <w:noProof/>
                      <w:sz w:val="22"/>
                    </w:rPr>
                    <w:pict>
                      <v:roundrect id="_x0000_s2367" style="position:absolute;left:0;text-align:left;margin-left:-1.45pt;margin-top:66.5pt;width:112.5pt;height:69.75pt;z-index:252010496;mso-position-horizontal-relative:text;mso-position-vertical-relative:text" arcsize="6435f" filled="f" strokeweight="1pt"/>
                    </w:pict>
                  </w:r>
                  <w:r w:rsidR="00CA6C84" w:rsidRPr="00A6425E"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380598" cy="701003"/>
                        <wp:effectExtent l="19050" t="0" r="0" b="0"/>
                        <wp:docPr id="142" name="图片 6" descr="F:\Desktop\950f2a6ead0903d067b6216a252344f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Desktop\950f2a6ead0903d067b6216a252344f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267" cy="7038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CA6C84" w:rsidRPr="00A6425E" w:rsidRDefault="00CA6C84" w:rsidP="00CA6C84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 w:rsidRPr="00A6425E">
                    <w:rPr>
                      <w:rFonts w:ascii="Adobe 黑体 Std R"/>
                      <w:noProof/>
                      <w:sz w:val="18"/>
                    </w:rPr>
                    <w:drawing>
                      <wp:inline distT="0" distB="0" distL="114300" distR="114300">
                        <wp:extent cx="1936264" cy="1242204"/>
                        <wp:effectExtent l="19050" t="0" r="6836" b="0"/>
                        <wp:docPr id="143" name="图片 2" descr="975d3126054fe3c0a5b1b167b594b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975d3126054fe3c0a5b1b167b594b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rcRect l="5958" t="5018" r="4033" b="19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5018" cy="1241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5" w:type="dxa"/>
                  <w:shd w:val="clear" w:color="auto" w:fill="auto"/>
                </w:tcPr>
                <w:p w:rsidR="00CA6C84" w:rsidRPr="00A6425E" w:rsidRDefault="009C3C48" w:rsidP="00CA6C84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anchor distT="0" distB="0" distL="114300" distR="114300" simplePos="0" relativeHeight="252005376" behindDoc="0" locked="0" layoutInCell="1" allowOverlap="1">
                        <wp:simplePos x="0" y="0"/>
                        <wp:positionH relativeFrom="column">
                          <wp:posOffset>955112</wp:posOffset>
                        </wp:positionH>
                        <wp:positionV relativeFrom="paragraph">
                          <wp:posOffset>1059851</wp:posOffset>
                        </wp:positionV>
                        <wp:extent cx="483079" cy="698739"/>
                        <wp:effectExtent l="0" t="0" r="0" b="0"/>
                        <wp:wrapNone/>
                        <wp:docPr id="141" name="图片 1" descr="F:\Desktop\lQLPJxblaRTLES1pSLBFiMiJktJybgN47rPfgBwA_72_105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Desktop\lQLPJxblaRTLES1pSLBFiMiJktJybgN47rPfgBwA_72_105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079" cy="698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D3BFF">
                    <w:rPr>
                      <w:b/>
                      <w:noProof/>
                      <w:sz w:val="22"/>
                    </w:rPr>
                    <w:pict>
                      <v:shape id="_x0000_s2366" type="#_x0000_t202" style="position:absolute;left:0;text-align:left;margin-left:70.55pt;margin-top:74.3pt;width:45.3pt;height:22.8pt;z-index:252009472;mso-height-percent:200;mso-position-horizontal-relative:text;mso-position-vertical-relative:text;mso-height-percent:200;mso-width-relative:margin;mso-height-relative:margin" filled="f" stroked="f">
                        <v:textbox style="mso-next-textbox:#_x0000_s2366;mso-fit-shape-to-text:t">
                          <w:txbxContent>
                            <w:p w:rsidR="00CA6C84" w:rsidRPr="000A7540" w:rsidRDefault="00CA6C84" w:rsidP="00CA6C84">
                              <w:pPr>
                                <w:rPr>
                                  <w:b/>
                                  <w:szCs w:val="15"/>
                                </w:rPr>
                              </w:pP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报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 xml:space="preserve"> 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警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A6C84">
                    <w:rPr>
                      <w:b/>
                      <w:noProof/>
                      <w:sz w:val="22"/>
                    </w:rPr>
                    <w:drawing>
                      <wp:anchor distT="0" distB="0" distL="114300" distR="114300" simplePos="0" relativeHeight="252012544" behindDoc="0" locked="0" layoutInCell="1" allowOverlap="1">
                        <wp:simplePos x="0" y="0"/>
                        <wp:positionH relativeFrom="column">
                          <wp:posOffset>183994</wp:posOffset>
                        </wp:positionH>
                        <wp:positionV relativeFrom="paragraph">
                          <wp:posOffset>1200917</wp:posOffset>
                        </wp:positionV>
                        <wp:extent cx="457200" cy="526211"/>
                        <wp:effectExtent l="0" t="0" r="0" b="0"/>
                        <wp:wrapNone/>
                        <wp:docPr id="144" name="图片 5" descr="无标题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无标题_副本.png"/>
                                <pic:cNvPicPr/>
                              </pic:nvPicPr>
                              <pic:blipFill>
                                <a:blip r:embed="rId16"/>
                                <a:srcRect r="88634" b="760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526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D3BFF">
                    <w:rPr>
                      <w:b/>
                      <w:noProof/>
                      <w:sz w:val="22"/>
                    </w:rPr>
                    <w:pict>
                      <v:shape id="_x0000_s2365" type="#_x0000_t202" style="position:absolute;left:0;text-align:left;margin-left:5.45pt;margin-top:72.9pt;width:56.6pt;height:26.45pt;z-index:252008448;mso-position-horizontal-relative:text;mso-position-vertical-relative:text;mso-width-relative:margin;mso-height-relative:margin" filled="f" stroked="f">
                        <v:textbox style="mso-next-textbox:#_x0000_s2365">
                          <w:txbxContent>
                            <w:p w:rsidR="00CA6C84" w:rsidRPr="000A7540" w:rsidRDefault="00CA6C84" w:rsidP="00CA6C84">
                              <w:pPr>
                                <w:rPr>
                                  <w:b/>
                                  <w:szCs w:val="15"/>
                                </w:rPr>
                              </w:pP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电动蝶阀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ED3BFF">
                    <w:rPr>
                      <w:b/>
                      <w:noProof/>
                      <w:sz w:val="22"/>
                    </w:rPr>
                    <w:pict>
                      <v:roundrect id="_x0000_s2368" style="position:absolute;left:0;text-align:left;margin-left:6.15pt;margin-top:71.5pt;width:114.55pt;height:63.35pt;z-index:252011520;mso-position-horizontal-relative:text;mso-position-vertical-relative:text" arcsize="6672f" filled="f" strokeweight="1pt"/>
                    </w:pict>
                  </w:r>
                  <w:r w:rsidR="00CA6C84" w:rsidRPr="00A6425E"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481311" cy="752840"/>
                        <wp:effectExtent l="19050" t="0" r="4589" b="0"/>
                        <wp:docPr id="146" name="图片 6" descr="F:\Desktop\950f2a6ead0903d067b6216a252344f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Desktop\950f2a6ead0903d067b6216a252344f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7382" cy="75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A6C84" w:rsidRPr="009C3C48" w:rsidRDefault="00CA6C84" w:rsidP="00DA21FB">
            <w:pPr>
              <w:spacing w:line="276" w:lineRule="auto"/>
              <w:jc w:val="left"/>
              <w:outlineLvl w:val="0"/>
              <w:rPr>
                <w:b/>
                <w:sz w:val="10"/>
                <w:szCs w:val="10"/>
              </w:rPr>
            </w:pPr>
          </w:p>
        </w:tc>
      </w:tr>
    </w:tbl>
    <w:p w:rsidR="00290C42" w:rsidRPr="00290C42" w:rsidRDefault="00407765" w:rsidP="009C3C48">
      <w:pPr>
        <w:pStyle w:val="a8"/>
        <w:spacing w:line="276" w:lineRule="auto"/>
        <w:rPr>
          <w:rFonts w:ascii="Adobe 黑体 Std R" w:eastAsia="宋体"/>
          <w:sz w:val="10"/>
          <w:szCs w:val="10"/>
          <w:lang w:val="en-US"/>
        </w:rPr>
      </w:pPr>
      <w:r w:rsidRPr="00AB4000">
        <w:rPr>
          <w:rFonts w:ascii="Adobe 黑体 Std R" w:eastAsia="宋体" w:hint="eastAsia"/>
          <w:sz w:val="18"/>
          <w:lang w:val="en-US"/>
        </w:rPr>
        <w:t xml:space="preserve"> </w:t>
      </w:r>
    </w:p>
    <w:p w:rsidR="00290C42" w:rsidRPr="00290C42" w:rsidRDefault="00290C42" w:rsidP="0042677E">
      <w:pPr>
        <w:pStyle w:val="5"/>
        <w:spacing w:before="256" w:line="276" w:lineRule="auto"/>
        <w:ind w:left="0"/>
        <w:rPr>
          <w:rFonts w:ascii="Calibri" w:eastAsia="宋体" w:hAnsi="Calibri" w:cs="Arial"/>
          <w:b/>
          <w:kern w:val="2"/>
          <w:sz w:val="22"/>
          <w:szCs w:val="24"/>
          <w:lang w:val="en-US" w:bidi="ar-SA"/>
        </w:rPr>
      </w:pPr>
      <w:r w:rsidRPr="00290C42">
        <w:rPr>
          <w:rFonts w:ascii="Calibri" w:eastAsia="宋体" w:hAnsi="Calibri" w:cs="Arial"/>
          <w:b/>
          <w:kern w:val="2"/>
          <w:sz w:val="22"/>
          <w:szCs w:val="24"/>
          <w:lang w:val="en-US" w:bidi="ar-SA"/>
        </w:rPr>
        <w:t>控制柜操作面板详见图表</w:t>
      </w:r>
      <w:r w:rsidRPr="00290C42">
        <w:rPr>
          <w:rFonts w:ascii="Calibri" w:eastAsia="宋体" w:hAnsi="Calibri" w:cs="Arial" w:hint="eastAsia"/>
          <w:b/>
          <w:kern w:val="2"/>
          <w:sz w:val="22"/>
          <w:szCs w:val="24"/>
          <w:lang w:val="en-US" w:bidi="ar-SA"/>
        </w:rPr>
        <w:t>，</w:t>
      </w:r>
      <w:r w:rsidRPr="00290C42">
        <w:rPr>
          <w:rFonts w:ascii="Calibri" w:eastAsia="宋体" w:hAnsi="Calibri" w:cs="Arial"/>
          <w:b/>
          <w:kern w:val="2"/>
          <w:sz w:val="22"/>
          <w:szCs w:val="24"/>
          <w:lang w:val="en-US" w:bidi="ar-SA"/>
        </w:rPr>
        <w:t>具体功能定义如下：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电压表：显示</w:t>
      </w:r>
      <w:r w:rsidRPr="00290C42">
        <w:t>R</w:t>
      </w:r>
      <w:r w:rsidRPr="00290C42">
        <w:t>相与</w:t>
      </w:r>
      <w:r w:rsidRPr="00290C42">
        <w:t>T</w:t>
      </w:r>
      <w:r w:rsidRPr="00290C42">
        <w:t>相之间的电压。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文本显示器：参数设置及设备运行状态提示。电流表：显示设备运行的总电流。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1#</w:t>
      </w:r>
      <w:r w:rsidRPr="00290C42">
        <w:t>水泵启：按下按钮，多级离心泵（供水泵）启动（手动状态可用）。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1#</w:t>
      </w:r>
      <w:r w:rsidRPr="00290C42">
        <w:t>水泵停：按下按钮，多级离心泵（供水泵）停止。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2#</w:t>
      </w:r>
      <w:r w:rsidRPr="00290C42">
        <w:t>水泵启：按下按钮，水箱补水泵启动（手动状态可用）。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2#</w:t>
      </w:r>
      <w:r w:rsidRPr="00290C42">
        <w:t>水泵停：按下按钮，水箱补水泵停止。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排水阀</w:t>
      </w:r>
      <w:r w:rsidRPr="00290C42">
        <w:t xml:space="preserve">: </w:t>
      </w:r>
      <w:r w:rsidRPr="00290C42">
        <w:t>按下按钮，排水阀打开；再按下按钮，排水阀关闭（手动状态可用）。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手动</w:t>
      </w:r>
      <w:r w:rsidRPr="00290C42">
        <w:t>/</w:t>
      </w:r>
      <w:r w:rsidRPr="00290C42">
        <w:t>自动：选择开关打到手动状态，使用面板上的按钮启动停止设备；选择</w:t>
      </w:r>
    </w:p>
    <w:p w:rsidR="00290C42" w:rsidRP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开关打到自动状态，洗车装置根据传感器信号自动运行。报警：当洗车装置出现故障时蜂鸣器发出报警声。</w:t>
      </w:r>
    </w:p>
    <w:p w:rsidR="00290C42" w:rsidRDefault="00290C42" w:rsidP="00290C42">
      <w:pPr>
        <w:widowControl/>
        <w:spacing w:line="276" w:lineRule="auto"/>
        <w:ind w:leftChars="147" w:left="309" w:firstLineChars="100" w:firstLine="210"/>
        <w:jc w:val="left"/>
      </w:pPr>
      <w:r w:rsidRPr="00290C42">
        <w:t>急停：在紧急状态下需停止设备时按下此按钮，顺时针转动按钮头可复位。</w:t>
      </w:r>
      <w:bookmarkStart w:id="1" w:name="_TOC_250001"/>
      <w:bookmarkEnd w:id="1"/>
    </w:p>
    <w:p w:rsidR="000B14E8" w:rsidRPr="00290C42" w:rsidRDefault="000B14E8" w:rsidP="00290C42">
      <w:pPr>
        <w:widowControl/>
        <w:spacing w:line="276" w:lineRule="auto"/>
        <w:ind w:leftChars="147" w:left="309" w:firstLineChars="100" w:firstLine="210"/>
        <w:jc w:val="left"/>
      </w:pPr>
    </w:p>
    <w:p w:rsidR="00290C42" w:rsidRPr="00290C42" w:rsidRDefault="00290C42" w:rsidP="0042677E">
      <w:pPr>
        <w:widowControl/>
        <w:spacing w:line="276" w:lineRule="auto"/>
        <w:jc w:val="left"/>
      </w:pPr>
      <w:r w:rsidRPr="006F3266">
        <w:rPr>
          <w:b/>
          <w:sz w:val="22"/>
        </w:rPr>
        <w:t>文本显示器操作说明</w:t>
      </w:r>
    </w:p>
    <w:p w:rsidR="00290C42" w:rsidRPr="00290C42" w:rsidRDefault="006F3266" w:rsidP="00290C42">
      <w:pPr>
        <w:widowControl/>
        <w:spacing w:line="276" w:lineRule="auto"/>
        <w:ind w:leftChars="147" w:left="309" w:firstLineChars="100" w:firstLine="21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90C42" w:rsidRPr="00290C42">
        <w:t>在任何页面下返回上页请按</w:t>
      </w:r>
      <w:r w:rsidR="00290C42" w:rsidRPr="00290C42">
        <w:t>F</w:t>
      </w:r>
      <w:r w:rsidR="00290C42" w:rsidRPr="00290C42">
        <w:t>键；换画面时按前面相应的数字键。</w:t>
      </w:r>
    </w:p>
    <w:p w:rsidR="00290C42" w:rsidRDefault="006F3266" w:rsidP="00290C42">
      <w:pPr>
        <w:widowControl/>
        <w:spacing w:line="276" w:lineRule="auto"/>
        <w:ind w:leftChars="147" w:left="309" w:firstLineChars="100" w:firstLine="21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290C42" w:rsidRPr="00290C42">
        <w:t>设置参数时先按前面相应的数字键</w:t>
      </w:r>
      <w:r w:rsidR="00290C42" w:rsidRPr="00290C42">
        <w:t>(</w:t>
      </w:r>
      <w:r w:rsidR="00290C42" w:rsidRPr="00290C42">
        <w:t>密码均为</w:t>
      </w:r>
      <w:r w:rsidR="00290C42" w:rsidRPr="00290C42">
        <w:t>999999)</w:t>
      </w:r>
      <w:r w:rsidR="00290C42" w:rsidRPr="00290C42">
        <w:t>，再输入需要设定的数字，小数点按</w:t>
      </w:r>
      <w:r w:rsidR="00290C42" w:rsidRPr="00290C42">
        <w:t>F</w:t>
      </w:r>
      <w:r w:rsidR="00290C42" w:rsidRPr="00290C42">
        <w:rPr>
          <w:rFonts w:hint="eastAsia"/>
        </w:rPr>
        <w:t>，</w:t>
      </w:r>
      <w:r w:rsidR="00290C42" w:rsidRPr="00290C42">
        <w:t>确认按</w:t>
      </w:r>
      <w:r w:rsidR="00290C42" w:rsidRPr="00290C42">
        <w:t>ENT</w:t>
      </w:r>
      <w:r w:rsidR="00290C42" w:rsidRPr="00290C42">
        <w:rPr>
          <w:rFonts w:hint="eastAsia"/>
        </w:rPr>
        <w:t>，</w:t>
      </w:r>
      <w:r w:rsidR="00290C42" w:rsidRPr="00290C42">
        <w:t>退出按</w:t>
      </w:r>
      <w:r w:rsidR="00290C42" w:rsidRPr="00290C42">
        <w:t>ESC</w:t>
      </w:r>
      <w:r w:rsidR="00290C42" w:rsidRPr="00290C42">
        <w:t>。</w:t>
      </w: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8E6E25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Default="008E6E25" w:rsidP="00290C42">
      <w:pPr>
        <w:widowControl/>
        <w:spacing w:line="276" w:lineRule="auto"/>
        <w:ind w:leftChars="147" w:left="309" w:firstLineChars="100" w:firstLine="210"/>
        <w:jc w:val="left"/>
      </w:pPr>
    </w:p>
    <w:p w:rsidR="008E6E25" w:rsidRPr="00290C42" w:rsidRDefault="00ED3BFF" w:rsidP="008E6E25">
      <w:pPr>
        <w:widowControl/>
        <w:spacing w:line="276" w:lineRule="auto"/>
        <w:ind w:leftChars="147" w:left="309" w:firstLineChars="100" w:firstLine="240"/>
        <w:jc w:val="left"/>
      </w:pPr>
      <w:r w:rsidRPr="00ED3BFF">
        <w:rPr>
          <w:rFonts w:ascii="微软雅黑" w:eastAsia="微软雅黑" w:cs="微软雅黑"/>
          <w:b/>
          <w:bCs/>
          <w:noProof/>
          <w:sz w:val="24"/>
          <w:szCs w:val="28"/>
        </w:rPr>
        <w:pict>
          <v:shape id="_x0000_s2276" type="#_x0000_t202" style="position:absolute;left:0;text-align:left;margin-left:489.05pt;margin-top:11.15pt;width:41.15pt;height:22.8pt;z-index:251983872;mso-height-percent:200;mso-height-percent:200;mso-width-relative:margin;mso-height-relative:margin" filled="f" fillcolor="#cce8cf" stroked="f">
            <v:textbox style="mso-next-textbox:#_x0000_s2276;mso-fit-shape-to-text:t">
              <w:txbxContent>
                <w:p w:rsidR="00F855E5" w:rsidRDefault="00F855E5" w:rsidP="00F855E5">
                  <w:pPr>
                    <w:jc w:val="right"/>
                  </w:pPr>
                  <w:r>
                    <w:rPr>
                      <w:rFonts w:hint="eastAsia"/>
                    </w:rPr>
                    <w:t>1/</w:t>
                  </w:r>
                  <w:r w:rsidR="00E40A0D"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</w:p>
    <w:p w:rsidR="00B422AB" w:rsidRDefault="00A44895" w:rsidP="009C3C48">
      <w:pPr>
        <w:pStyle w:val="a8"/>
        <w:spacing w:line="276" w:lineRule="auto"/>
        <w:rPr>
          <w:rFonts w:eastAsiaTheme="minorEastAsia"/>
          <w:b/>
          <w:sz w:val="22"/>
        </w:rPr>
      </w:pPr>
      <w:r w:rsidRPr="0042677E">
        <w:rPr>
          <w:rFonts w:ascii="Calibri" w:eastAsia="宋体" w:hAnsi="Calibri" w:cs="Arial" w:hint="eastAsia"/>
          <w:b/>
          <w:sz w:val="22"/>
          <w:lang w:val="en-US" w:bidi="ar-SA"/>
        </w:rPr>
        <w:lastRenderedPageBreak/>
        <w:t>界面</w:t>
      </w:r>
      <w:r w:rsidR="0042677E">
        <w:rPr>
          <w:rFonts w:ascii="Calibri" w:eastAsia="宋体" w:hAnsi="Calibri" w:cs="Arial" w:hint="eastAsia"/>
          <w:b/>
          <w:sz w:val="22"/>
          <w:lang w:val="en-US" w:bidi="ar-SA"/>
        </w:rPr>
        <w:t>操作</w:t>
      </w:r>
      <w:r w:rsidRPr="0042677E">
        <w:rPr>
          <w:rFonts w:ascii="Calibri" w:eastAsia="宋体" w:hAnsi="Calibri" w:cs="Arial" w:hint="eastAsia"/>
          <w:b/>
          <w:sz w:val="22"/>
          <w:lang w:val="en-US" w:bidi="ar-SA"/>
        </w:rPr>
        <w:t>说明</w:t>
      </w:r>
      <w:r w:rsidRPr="00AB4000">
        <w:rPr>
          <w:rFonts w:hint="eastAsia"/>
          <w:b/>
          <w:sz w:val="22"/>
        </w:rPr>
        <w:t>：</w:t>
      </w:r>
    </w:p>
    <w:tbl>
      <w:tblPr>
        <w:tblStyle w:val="a6"/>
        <w:tblpPr w:leftFromText="180" w:rightFromText="180" w:vertAnchor="text" w:horzAnchor="margin" w:tblpXSpec="center" w:tblpY="152"/>
        <w:tblW w:w="9990" w:type="dxa"/>
        <w:tblLayout w:type="fixed"/>
        <w:tblLook w:val="04A0"/>
      </w:tblPr>
      <w:tblGrid>
        <w:gridCol w:w="709"/>
        <w:gridCol w:w="1059"/>
        <w:gridCol w:w="4395"/>
        <w:gridCol w:w="3827"/>
      </w:tblGrid>
      <w:tr w:rsidR="008E6E25" w:rsidRPr="00AB4000" w:rsidTr="0055229C">
        <w:tc>
          <w:tcPr>
            <w:tcW w:w="70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序号</w:t>
            </w:r>
          </w:p>
        </w:tc>
        <w:tc>
          <w:tcPr>
            <w:tcW w:w="105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名称</w:t>
            </w:r>
          </w:p>
        </w:tc>
        <w:tc>
          <w:tcPr>
            <w:tcW w:w="4395" w:type="dxa"/>
            <w:vAlign w:val="center"/>
          </w:tcPr>
          <w:p w:rsidR="008E6E25" w:rsidRPr="009C3C48" w:rsidRDefault="008E6E2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  <w:szCs w:val="21"/>
              </w:rPr>
            </w:pPr>
            <w:r w:rsidRPr="009C3C48">
              <w:rPr>
                <w:rFonts w:hint="eastAsia"/>
                <w:sz w:val="20"/>
                <w:szCs w:val="21"/>
              </w:rPr>
              <w:t>页面</w:t>
            </w:r>
          </w:p>
        </w:tc>
        <w:tc>
          <w:tcPr>
            <w:tcW w:w="3827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b/>
                <w:sz w:val="20"/>
                <w:szCs w:val="21"/>
              </w:rPr>
              <w:t>说明</w:t>
            </w:r>
          </w:p>
        </w:tc>
      </w:tr>
      <w:tr w:rsidR="008E6E25" w:rsidRPr="00AB4000" w:rsidTr="0055229C">
        <w:trPr>
          <w:trHeight w:val="1220"/>
        </w:trPr>
        <w:tc>
          <w:tcPr>
            <w:tcW w:w="70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1</w:t>
            </w:r>
          </w:p>
        </w:tc>
        <w:tc>
          <w:tcPr>
            <w:tcW w:w="105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  <w:szCs w:val="21"/>
              </w:rPr>
            </w:pPr>
            <w:r w:rsidRPr="00AB4000">
              <w:rPr>
                <w:rFonts w:hint="eastAsia"/>
                <w:sz w:val="20"/>
                <w:szCs w:val="21"/>
              </w:rPr>
              <w:t>主菜单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Y="-68"/>
              <w:tblOverlap w:val="never"/>
              <w:tblW w:w="3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418"/>
              <w:gridCol w:w="850"/>
              <w:gridCol w:w="285"/>
              <w:gridCol w:w="1128"/>
            </w:tblGrid>
            <w:tr w:rsidR="008E6E25" w:rsidRPr="0042677E" w:rsidTr="00E13CD7">
              <w:trPr>
                <w:trHeight w:val="290"/>
              </w:trPr>
              <w:tc>
                <w:tcPr>
                  <w:tcW w:w="1418" w:type="dxa"/>
                  <w:shd w:val="clear" w:color="auto" w:fill="FFFFFF"/>
                  <w:vAlign w:val="bottom"/>
                </w:tcPr>
                <w:p w:rsidR="008E6E25" w:rsidRPr="0042677E" w:rsidRDefault="008E6E25" w:rsidP="008E6E2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同按1和5设参</w:t>
                  </w:r>
                </w:p>
              </w:tc>
              <w:tc>
                <w:tcPr>
                  <w:tcW w:w="1135" w:type="dxa"/>
                  <w:gridSpan w:val="2"/>
                  <w:shd w:val="clear" w:color="auto" w:fill="FFFFFF"/>
                  <w:vAlign w:val="bottom"/>
                </w:tcPr>
                <w:p w:rsidR="008E6E25" w:rsidRPr="0042677E" w:rsidRDefault="008E6E25" w:rsidP="008E6E2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32"/>
                    </w:rPr>
                    <w:t>主菜单</w:t>
                  </w:r>
                </w:p>
              </w:tc>
              <w:tc>
                <w:tcPr>
                  <w:tcW w:w="1128" w:type="dxa"/>
                  <w:shd w:val="clear" w:color="auto" w:fill="FFFFFF"/>
                  <w:vAlign w:val="bottom"/>
                </w:tcPr>
                <w:p w:rsidR="008E6E25" w:rsidRPr="0042677E" w:rsidRDefault="008E6E25" w:rsidP="008E6E2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帮助按6</w:t>
                  </w:r>
                </w:p>
              </w:tc>
            </w:tr>
            <w:tr w:rsidR="008E6E25" w:rsidRPr="0042677E" w:rsidTr="00E13CD7">
              <w:tc>
                <w:tcPr>
                  <w:tcW w:w="2268" w:type="dxa"/>
                  <w:gridSpan w:val="2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ind w:right="396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③参数设置监控</w:t>
                  </w:r>
                </w:p>
              </w:tc>
              <w:tc>
                <w:tcPr>
                  <w:tcW w:w="1413" w:type="dxa"/>
                  <w:gridSpan w:val="2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ind w:right="99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④状态监控</w:t>
                  </w:r>
                </w:p>
              </w:tc>
            </w:tr>
            <w:tr w:rsidR="008E6E25" w:rsidRPr="0042677E" w:rsidTr="00E13CD7">
              <w:tc>
                <w:tcPr>
                  <w:tcW w:w="2268" w:type="dxa"/>
                  <w:gridSpan w:val="2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⑧手动测试</w:t>
                  </w:r>
                </w:p>
              </w:tc>
              <w:tc>
                <w:tcPr>
                  <w:tcW w:w="1413" w:type="dxa"/>
                  <w:gridSpan w:val="2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⑨</w:t>
                  </w:r>
                  <w:r w:rsidRPr="0042677E">
                    <w:rPr>
                      <w:rFonts w:asciiTheme="minorEastAsia" w:eastAsiaTheme="minorEastAsia" w:hAnsiTheme="minorEastAsia" w:hint="eastAsia"/>
                      <w:b/>
                      <w:w w:val="90"/>
                      <w:sz w:val="22"/>
                    </w:rPr>
                    <w:t>I/O</w:t>
                  </w: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监控</w:t>
                  </w:r>
                </w:p>
              </w:tc>
            </w:tr>
          </w:tbl>
          <w:p w:rsidR="008E6E25" w:rsidRPr="0042677E" w:rsidRDefault="008E6E25" w:rsidP="008E6E25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8E6E25" w:rsidRPr="00AB4000" w:rsidRDefault="008E6E25" w:rsidP="008E6E25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在主菜单页面下，</w:t>
            </w:r>
            <w:r>
              <w:rPr>
                <w:color w:val="231F20"/>
                <w:sz w:val="20"/>
              </w:rPr>
              <w:t>同按</w:t>
            </w:r>
            <w:r>
              <w:rPr>
                <w:rFonts w:hint="eastAsia"/>
                <w:color w:val="231F20"/>
                <w:sz w:val="20"/>
              </w:rPr>
              <w:t>1</w:t>
            </w:r>
            <w:r>
              <w:rPr>
                <w:rFonts w:hint="eastAsia"/>
                <w:color w:val="231F20"/>
                <w:sz w:val="20"/>
              </w:rPr>
              <w:t>和</w:t>
            </w:r>
            <w:r>
              <w:rPr>
                <w:rFonts w:hint="eastAsia"/>
                <w:color w:val="231F20"/>
                <w:sz w:val="20"/>
              </w:rPr>
              <w:t>5</w:t>
            </w:r>
            <w:r>
              <w:rPr>
                <w:rFonts w:hint="eastAsia"/>
                <w:color w:val="231F20"/>
                <w:sz w:val="20"/>
              </w:rPr>
              <w:t>设置参数，</w:t>
            </w:r>
            <w:r>
              <w:rPr>
                <w:color w:val="231F20"/>
                <w:sz w:val="20"/>
              </w:rPr>
              <w:t>帮助</w:t>
            </w:r>
            <w:r w:rsidRPr="00AB4000">
              <w:rPr>
                <w:rFonts w:hint="eastAsia"/>
                <w:color w:val="231F20"/>
                <w:sz w:val="20"/>
              </w:rPr>
              <w:t>按</w:t>
            </w:r>
            <w:r>
              <w:rPr>
                <w:rFonts w:hint="eastAsia"/>
                <w:color w:val="231F20"/>
                <w:sz w:val="20"/>
              </w:rPr>
              <w:t>6</w:t>
            </w:r>
            <w:r w:rsidRPr="00AB4000">
              <w:rPr>
                <w:rFonts w:hint="eastAsia"/>
                <w:color w:val="231F20"/>
                <w:sz w:val="20"/>
              </w:rPr>
              <w:t>，</w:t>
            </w:r>
            <w:r w:rsidRPr="00AB4000">
              <w:rPr>
                <w:color w:val="231F20"/>
                <w:sz w:val="20"/>
              </w:rPr>
              <w:t>按</w:t>
            </w:r>
            <w:r>
              <w:rPr>
                <w:rFonts w:hint="eastAsia"/>
                <w:color w:val="231F20"/>
                <w:sz w:val="20"/>
              </w:rPr>
              <w:t>3</w:t>
            </w:r>
            <w:r w:rsidRPr="00AB4000">
              <w:rPr>
                <w:rFonts w:hint="eastAsia"/>
                <w:color w:val="231F20"/>
                <w:sz w:val="20"/>
              </w:rPr>
              <w:t>键</w:t>
            </w:r>
            <w:r w:rsidRPr="00AB4000">
              <w:rPr>
                <w:color w:val="231F20"/>
                <w:sz w:val="20"/>
              </w:rPr>
              <w:t>进入</w:t>
            </w:r>
            <w:r>
              <w:rPr>
                <w:rFonts w:hint="eastAsia"/>
                <w:color w:val="231F20"/>
                <w:sz w:val="20"/>
              </w:rPr>
              <w:t>参数设置监控，按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进入状态监控，按</w:t>
            </w:r>
            <w:r>
              <w:rPr>
                <w:rFonts w:hint="eastAsia"/>
                <w:color w:val="231F20"/>
                <w:sz w:val="20"/>
              </w:rPr>
              <w:t>8</w:t>
            </w:r>
            <w:r>
              <w:rPr>
                <w:rFonts w:hint="eastAsia"/>
                <w:color w:val="231F20"/>
                <w:sz w:val="20"/>
              </w:rPr>
              <w:t>进入手动测试，按</w:t>
            </w:r>
            <w:r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进入</w:t>
            </w:r>
            <w:r w:rsidRPr="008E6E25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I/O</w:t>
            </w:r>
            <w:r>
              <w:rPr>
                <w:rFonts w:hint="eastAsia"/>
                <w:color w:val="231F20"/>
                <w:sz w:val="20"/>
              </w:rPr>
              <w:t>监控</w:t>
            </w:r>
            <w:r w:rsidRPr="00AB4000">
              <w:rPr>
                <w:rFonts w:hint="eastAsia"/>
                <w:color w:val="231F20"/>
                <w:sz w:val="20"/>
              </w:rPr>
              <w:t>。</w:t>
            </w:r>
          </w:p>
        </w:tc>
      </w:tr>
      <w:tr w:rsidR="008E6E25" w:rsidRPr="00AB4000" w:rsidTr="000B14E8">
        <w:trPr>
          <w:trHeight w:val="1576"/>
        </w:trPr>
        <w:tc>
          <w:tcPr>
            <w:tcW w:w="70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  <w:szCs w:val="21"/>
              </w:rPr>
            </w:pPr>
            <w:r w:rsidRPr="00AB4000">
              <w:rPr>
                <w:rFonts w:hint="eastAsia"/>
                <w:sz w:val="20"/>
                <w:szCs w:val="21"/>
              </w:rPr>
              <w:t>参数设置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418"/>
              <w:gridCol w:w="1701"/>
            </w:tblGrid>
            <w:tr w:rsidR="008E6E25" w:rsidRPr="0042677E" w:rsidTr="0055229C">
              <w:trPr>
                <w:trHeight w:val="290"/>
              </w:trPr>
              <w:tc>
                <w:tcPr>
                  <w:tcW w:w="1418" w:type="dxa"/>
                  <w:shd w:val="clear" w:color="auto" w:fill="FFFFFF"/>
                  <w:vAlign w:val="center"/>
                </w:tcPr>
                <w:p w:rsidR="008E6E25" w:rsidRPr="0042677E" w:rsidRDefault="008E6E25" w:rsidP="0055229C">
                  <w:pPr>
                    <w:spacing w:line="276" w:lineRule="auto"/>
                    <w:jc w:val="righ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参数设置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:rsidR="008E6E25" w:rsidRPr="0042677E" w:rsidRDefault="008E6E25" w:rsidP="0055229C">
                  <w:pPr>
                    <w:spacing w:line="276" w:lineRule="auto"/>
                    <w:jc w:val="righ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返回按</w:t>
                  </w: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F</w:t>
                  </w:r>
                </w:p>
              </w:tc>
            </w:tr>
            <w:tr w:rsidR="008E6E25" w:rsidRPr="0042677E" w:rsidTr="0055229C">
              <w:trPr>
                <w:trHeight w:val="312"/>
              </w:trPr>
              <w:tc>
                <w:tcPr>
                  <w:tcW w:w="1418" w:type="dxa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③</w:t>
                  </w:r>
                  <w:r w:rsidR="0055229C"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洗车机</w:t>
                  </w: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参数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④</w:t>
                  </w:r>
                  <w:r w:rsidR="0055229C"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摇摆电机</w:t>
                  </w:r>
                </w:p>
              </w:tc>
            </w:tr>
            <w:tr w:rsidR="008E6E25" w:rsidRPr="0042677E" w:rsidTr="0055229C">
              <w:trPr>
                <w:trHeight w:val="312"/>
              </w:trPr>
              <w:tc>
                <w:tcPr>
                  <w:tcW w:w="1418" w:type="dxa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⑧</w:t>
                  </w:r>
                  <w:r w:rsidR="0055229C" w:rsidRPr="007D02BB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通用参数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:rsidR="008E6E25" w:rsidRPr="0042677E" w:rsidRDefault="008E6E25" w:rsidP="008E6E2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⑨</w:t>
                  </w:r>
                  <w:r w:rsidR="0055229C"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洗车间歇设置</w:t>
                  </w:r>
                </w:p>
              </w:tc>
            </w:tr>
          </w:tbl>
          <w:p w:rsidR="008E6E25" w:rsidRPr="0042677E" w:rsidRDefault="008E6E25" w:rsidP="008E6E25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8E6E25" w:rsidRPr="00AB4000" w:rsidRDefault="008E6E25" w:rsidP="008E6E25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 w:rsidRPr="00AB4000">
              <w:rPr>
                <w:rFonts w:hint="eastAsia"/>
                <w:color w:val="231F20"/>
                <w:sz w:val="20"/>
              </w:rPr>
              <w:t>参数设置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color w:val="231F20"/>
                <w:sz w:val="20"/>
              </w:rPr>
              <w:t>返回</w:t>
            </w:r>
            <w:r w:rsidRPr="00AB4000">
              <w:rPr>
                <w:rFonts w:hint="eastAsia"/>
                <w:color w:val="231F20"/>
                <w:sz w:val="20"/>
              </w:rPr>
              <w:t>按</w:t>
            </w:r>
            <w:r>
              <w:rPr>
                <w:rFonts w:hint="eastAsia"/>
                <w:color w:val="231F20"/>
                <w:sz w:val="20"/>
              </w:rPr>
              <w:t>F</w:t>
            </w:r>
            <w:r w:rsidRPr="00AB4000">
              <w:rPr>
                <w:rFonts w:hint="eastAsia"/>
                <w:color w:val="231F20"/>
                <w:sz w:val="20"/>
              </w:rPr>
              <w:t>，</w:t>
            </w:r>
            <w:r w:rsidRPr="00AB4000">
              <w:rPr>
                <w:color w:val="231F20"/>
                <w:sz w:val="20"/>
              </w:rPr>
              <w:t>按</w:t>
            </w:r>
            <w:r>
              <w:rPr>
                <w:rFonts w:hint="eastAsia"/>
                <w:color w:val="231F20"/>
                <w:sz w:val="20"/>
              </w:rPr>
              <w:t>3</w:t>
            </w:r>
            <w:r w:rsidRPr="00AB4000">
              <w:rPr>
                <w:rFonts w:hint="eastAsia"/>
                <w:color w:val="231F20"/>
                <w:sz w:val="20"/>
              </w:rPr>
              <w:t>键</w:t>
            </w:r>
            <w:r w:rsidRPr="00AB4000">
              <w:rPr>
                <w:color w:val="231F20"/>
                <w:sz w:val="20"/>
              </w:rPr>
              <w:t>进入</w:t>
            </w:r>
            <w:r w:rsidR="0055229C">
              <w:rPr>
                <w:rFonts w:hint="eastAsia"/>
                <w:color w:val="231F20"/>
                <w:sz w:val="20"/>
              </w:rPr>
              <w:t>洗车机</w:t>
            </w:r>
            <w:r>
              <w:rPr>
                <w:rFonts w:hint="eastAsia"/>
                <w:color w:val="231F20"/>
                <w:sz w:val="20"/>
              </w:rPr>
              <w:t>参数设置，按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进入</w:t>
            </w:r>
            <w:r w:rsidR="0055229C">
              <w:rPr>
                <w:rFonts w:hint="eastAsia"/>
                <w:color w:val="231F20"/>
                <w:sz w:val="20"/>
              </w:rPr>
              <w:t>摇摆电机参数</w:t>
            </w:r>
            <w:r>
              <w:rPr>
                <w:rFonts w:hint="eastAsia"/>
                <w:color w:val="231F20"/>
                <w:sz w:val="20"/>
              </w:rPr>
              <w:t>设置，按</w:t>
            </w:r>
            <w:r>
              <w:rPr>
                <w:rFonts w:hint="eastAsia"/>
                <w:color w:val="231F20"/>
                <w:sz w:val="20"/>
              </w:rPr>
              <w:t>8</w:t>
            </w:r>
            <w:r>
              <w:rPr>
                <w:rFonts w:hint="eastAsia"/>
                <w:color w:val="231F20"/>
                <w:sz w:val="20"/>
              </w:rPr>
              <w:t>进入</w:t>
            </w:r>
            <w:r w:rsidR="0055229C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通用参数设置</w:t>
            </w:r>
            <w:r>
              <w:rPr>
                <w:rFonts w:hint="eastAsia"/>
                <w:color w:val="231F20"/>
                <w:sz w:val="20"/>
              </w:rPr>
              <w:t>，按</w:t>
            </w:r>
            <w:r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进入</w:t>
            </w:r>
            <w:r w:rsidR="0055229C">
              <w:rPr>
                <w:rFonts w:hint="eastAsia"/>
                <w:color w:val="231F20"/>
                <w:sz w:val="20"/>
              </w:rPr>
              <w:t>洗车间歇</w:t>
            </w:r>
            <w:r>
              <w:rPr>
                <w:rFonts w:hint="eastAsia"/>
                <w:color w:val="231F20"/>
                <w:sz w:val="20"/>
              </w:rPr>
              <w:t>设置</w:t>
            </w:r>
            <w:r w:rsidRPr="00AB4000">
              <w:rPr>
                <w:rFonts w:hint="eastAsia"/>
                <w:color w:val="231F20"/>
                <w:sz w:val="20"/>
              </w:rPr>
              <w:t>。</w:t>
            </w:r>
            <w:r>
              <w:rPr>
                <w:rFonts w:hint="eastAsia"/>
                <w:color w:val="231F20"/>
                <w:sz w:val="20"/>
              </w:rPr>
              <w:t>常规状态下不能修改。</w:t>
            </w:r>
          </w:p>
        </w:tc>
      </w:tr>
      <w:tr w:rsidR="008E6E25" w:rsidRPr="00AB4000" w:rsidTr="00393F41">
        <w:trPr>
          <w:trHeight w:val="990"/>
        </w:trPr>
        <w:tc>
          <w:tcPr>
            <w:tcW w:w="709" w:type="dxa"/>
            <w:vAlign w:val="center"/>
          </w:tcPr>
          <w:p w:rsidR="008E6E25" w:rsidRPr="00AB4000" w:rsidRDefault="008E6E2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3</w:t>
            </w:r>
          </w:p>
        </w:tc>
        <w:tc>
          <w:tcPr>
            <w:tcW w:w="1059" w:type="dxa"/>
            <w:vAlign w:val="center"/>
          </w:tcPr>
          <w:p w:rsidR="008E6E25" w:rsidRPr="00AB4000" w:rsidRDefault="0055229C" w:rsidP="008E6E25">
            <w:pPr>
              <w:spacing w:line="276" w:lineRule="auto"/>
              <w:jc w:val="center"/>
              <w:outlineLvl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状态</w:t>
            </w:r>
            <w:r>
              <w:rPr>
                <w:sz w:val="20"/>
                <w:szCs w:val="21"/>
              </w:rPr>
              <w:t>监控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413"/>
              <w:gridCol w:w="1134"/>
              <w:gridCol w:w="1276"/>
            </w:tblGrid>
            <w:tr w:rsidR="0055229C" w:rsidRPr="0042677E" w:rsidTr="00600628">
              <w:trPr>
                <w:trHeight w:val="290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:rsidR="0055229C" w:rsidRPr="0042677E" w:rsidRDefault="0055229C" w:rsidP="008E6E2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停按</w:t>
                  </w: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55229C" w:rsidRPr="0042677E" w:rsidRDefault="0055229C" w:rsidP="008E6E2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自动模式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55229C" w:rsidRPr="0042677E" w:rsidRDefault="0055229C" w:rsidP="008E6E2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返回按</w:t>
                  </w: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F</w:t>
                  </w:r>
                </w:p>
              </w:tc>
            </w:tr>
            <w:tr w:rsidR="0055229C" w:rsidRPr="0042677E" w:rsidTr="00600628">
              <w:trPr>
                <w:trHeight w:val="312"/>
              </w:trPr>
              <w:tc>
                <w:tcPr>
                  <w:tcW w:w="3823" w:type="dxa"/>
                  <w:gridSpan w:val="3"/>
                  <w:shd w:val="clear" w:color="auto" w:fill="FFFFFF"/>
                  <w:vAlign w:val="center"/>
                </w:tcPr>
                <w:p w:rsidR="0055229C" w:rsidRPr="0042677E" w:rsidRDefault="0055229C" w:rsidP="0055229C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42677E">
                    <w:rPr>
                      <w:rFonts w:ascii="等线" w:eastAsia="等线" w:hAnsi="等线"/>
                      <w:b/>
                      <w:w w:val="80"/>
                      <w:sz w:val="22"/>
                    </w:rPr>
                    <w:t>系统正常</w:t>
                  </w:r>
                </w:p>
              </w:tc>
            </w:tr>
          </w:tbl>
          <w:p w:rsidR="008E6E25" w:rsidRPr="0042677E" w:rsidRDefault="008E6E25" w:rsidP="008E6E25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8E6E25" w:rsidRPr="00AB4000" w:rsidRDefault="008E6E25" w:rsidP="0055229C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 w:rsidR="0055229C">
              <w:rPr>
                <w:rFonts w:hint="eastAsia"/>
                <w:color w:val="231F20"/>
                <w:sz w:val="20"/>
              </w:rPr>
              <w:t>状态监控</w:t>
            </w:r>
            <w:r w:rsidRPr="00AB4000">
              <w:rPr>
                <w:color w:val="231F20"/>
                <w:sz w:val="20"/>
              </w:rPr>
              <w:t>页面下，</w:t>
            </w:r>
            <w:r w:rsidR="0055229C">
              <w:rPr>
                <w:rFonts w:hint="eastAsia"/>
                <w:color w:val="231F20"/>
                <w:sz w:val="20"/>
              </w:rPr>
              <w:t>停止自动模式</w:t>
            </w:r>
            <w:r w:rsidR="0055229C">
              <w:rPr>
                <w:color w:val="231F20"/>
                <w:sz w:val="20"/>
              </w:rPr>
              <w:t>按</w:t>
            </w:r>
            <w:r w:rsidR="0055229C"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，返回按</w:t>
            </w:r>
            <w:r>
              <w:rPr>
                <w:rFonts w:hint="eastAsia"/>
                <w:color w:val="231F20"/>
                <w:sz w:val="20"/>
              </w:rPr>
              <w:t>F</w:t>
            </w:r>
            <w:r>
              <w:rPr>
                <w:rFonts w:hint="eastAsia"/>
                <w:color w:val="231F20"/>
                <w:sz w:val="20"/>
              </w:rPr>
              <w:t>。</w:t>
            </w:r>
          </w:p>
        </w:tc>
      </w:tr>
      <w:tr w:rsidR="008E6E25" w:rsidRPr="00AB4000" w:rsidTr="00393F41">
        <w:trPr>
          <w:trHeight w:val="1399"/>
        </w:trPr>
        <w:tc>
          <w:tcPr>
            <w:tcW w:w="709" w:type="dxa"/>
            <w:vAlign w:val="center"/>
          </w:tcPr>
          <w:p w:rsidR="008E6E25" w:rsidRPr="00AB4000" w:rsidRDefault="008E6E25" w:rsidP="00566A65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4</w:t>
            </w:r>
          </w:p>
        </w:tc>
        <w:tc>
          <w:tcPr>
            <w:tcW w:w="1059" w:type="dxa"/>
            <w:vAlign w:val="center"/>
          </w:tcPr>
          <w:p w:rsidR="008E6E25" w:rsidRPr="00AB4000" w:rsidRDefault="00566A65" w:rsidP="008E6E25">
            <w:pPr>
              <w:spacing w:line="276" w:lineRule="auto"/>
              <w:jc w:val="center"/>
              <w:outlineLvl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手动</w:t>
            </w:r>
            <w:r w:rsidR="008E6E25">
              <w:rPr>
                <w:sz w:val="20"/>
                <w:szCs w:val="21"/>
              </w:rPr>
              <w:t>测试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701"/>
              <w:gridCol w:w="1418"/>
            </w:tblGrid>
            <w:tr w:rsidR="00566A65" w:rsidRPr="0042677E" w:rsidTr="00C54EA0">
              <w:trPr>
                <w:trHeight w:val="290"/>
              </w:trPr>
              <w:tc>
                <w:tcPr>
                  <w:tcW w:w="3119" w:type="dxa"/>
                  <w:gridSpan w:val="2"/>
                  <w:shd w:val="clear" w:color="auto" w:fill="FFFFFF"/>
                  <w:vAlign w:val="center"/>
                </w:tcPr>
                <w:p w:rsidR="00566A65" w:rsidRPr="0042677E" w:rsidRDefault="00566A65" w:rsidP="00566A65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手动测试</w:t>
                  </w:r>
                </w:p>
              </w:tc>
            </w:tr>
            <w:tr w:rsidR="00566A65" w:rsidRPr="0042677E" w:rsidTr="00566A65">
              <w:trPr>
                <w:trHeight w:val="487"/>
              </w:trPr>
              <w:tc>
                <w:tcPr>
                  <w:tcW w:w="1701" w:type="dxa"/>
                  <w:shd w:val="clear" w:color="auto" w:fill="FFFFFF"/>
                  <w:vAlign w:val="center"/>
                </w:tcPr>
                <w:p w:rsidR="00566A65" w:rsidRPr="0042677E" w:rsidRDefault="00ED3BFF" w:rsidP="00566A6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noProof/>
                      <w:sz w:val="22"/>
                    </w:rPr>
                    <w:pict>
                      <v:oval id="_x0000_s2389" style="position:absolute;margin-left:56.75pt;margin-top:3.95pt;width:12.9pt;height:13.55pt;z-index:252016640;mso-position-horizontal-relative:text;mso-position-vertical-relative:text" filled="f"/>
                    </w:pict>
                  </w:r>
                  <w:r w:rsidR="00566A65"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③启补水泵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:rsidR="00566A65" w:rsidRPr="0042677E" w:rsidRDefault="00ED3BFF" w:rsidP="00566A6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noProof/>
                      <w:sz w:val="22"/>
                    </w:rPr>
                    <w:pict>
                      <v:oval id="_x0000_s2390" style="position:absolute;margin-left:52.7pt;margin-top:3.95pt;width:12.9pt;height:13.55pt;z-index:252017664;mso-position-horizontal-relative:text;mso-position-vertical-relative:text" filled="f"/>
                    </w:pict>
                  </w:r>
                  <w:r w:rsidR="00566A65"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④启进水阀</w:t>
                  </w:r>
                </w:p>
              </w:tc>
            </w:tr>
            <w:tr w:rsidR="00566A65" w:rsidRPr="0042677E" w:rsidTr="00566A65">
              <w:trPr>
                <w:trHeight w:val="312"/>
              </w:trPr>
              <w:tc>
                <w:tcPr>
                  <w:tcW w:w="1701" w:type="dxa"/>
                  <w:shd w:val="clear" w:color="auto" w:fill="FFFFFF"/>
                  <w:vAlign w:val="center"/>
                </w:tcPr>
                <w:p w:rsidR="00566A65" w:rsidRPr="0042677E" w:rsidRDefault="00ED3BFF" w:rsidP="00566A6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noProof/>
                      <w:sz w:val="22"/>
                    </w:rPr>
                    <w:pict>
                      <v:oval id="_x0000_s2391" style="position:absolute;margin-left:57.55pt;margin-top:3.8pt;width:12.9pt;height:13.55pt;z-index:252018688;mso-position-horizontal-relative:text;mso-position-vertical-relative:text" filled="f"/>
                    </w:pict>
                  </w:r>
                  <w:r w:rsidR="00566A65"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⑧启排水阀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:rsidR="00566A65" w:rsidRPr="0042677E" w:rsidRDefault="00566A65" w:rsidP="00566A65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</w:p>
              </w:tc>
            </w:tr>
          </w:tbl>
          <w:p w:rsidR="008E6E25" w:rsidRPr="0042677E" w:rsidRDefault="008E6E25" w:rsidP="008E6E25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8E6E25" w:rsidRPr="00AB4000" w:rsidRDefault="008E6E25" w:rsidP="008E6E25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 w:rsidR="00566A65">
              <w:rPr>
                <w:rFonts w:hint="eastAsia"/>
                <w:color w:val="231F20"/>
                <w:sz w:val="20"/>
              </w:rPr>
              <w:t>手动</w:t>
            </w:r>
            <w:r>
              <w:rPr>
                <w:color w:val="231F20"/>
                <w:sz w:val="20"/>
              </w:rPr>
              <w:t>测试</w:t>
            </w:r>
            <w:r w:rsidRPr="00AB4000">
              <w:rPr>
                <w:rFonts w:hint="eastAsia"/>
                <w:color w:val="231F20"/>
                <w:sz w:val="20"/>
              </w:rPr>
              <w:t>参数设置</w:t>
            </w:r>
            <w:r w:rsidRPr="00AB4000">
              <w:rPr>
                <w:color w:val="231F20"/>
                <w:sz w:val="20"/>
              </w:rPr>
              <w:t>页面下，</w:t>
            </w:r>
            <w:r w:rsidR="00CD15B0" w:rsidRPr="00AB4000">
              <w:rPr>
                <w:color w:val="231F20"/>
                <w:sz w:val="20"/>
              </w:rPr>
              <w:t>按</w:t>
            </w:r>
            <w:r w:rsidR="00CD15B0">
              <w:rPr>
                <w:rFonts w:hint="eastAsia"/>
                <w:color w:val="231F20"/>
                <w:sz w:val="20"/>
              </w:rPr>
              <w:t>3</w:t>
            </w:r>
            <w:r w:rsidR="00CD15B0" w:rsidRPr="00AB4000">
              <w:rPr>
                <w:rFonts w:hint="eastAsia"/>
                <w:color w:val="231F20"/>
                <w:sz w:val="20"/>
              </w:rPr>
              <w:t>键</w:t>
            </w:r>
            <w:r w:rsidR="00CD15B0">
              <w:rPr>
                <w:rFonts w:hint="eastAsia"/>
                <w:color w:val="231F20"/>
                <w:sz w:val="20"/>
              </w:rPr>
              <w:t>启动补水泵，按</w:t>
            </w:r>
            <w:r w:rsidR="00CD15B0">
              <w:rPr>
                <w:rFonts w:hint="eastAsia"/>
                <w:color w:val="231F20"/>
                <w:sz w:val="20"/>
              </w:rPr>
              <w:t>4</w:t>
            </w:r>
            <w:r w:rsidR="00CD15B0">
              <w:rPr>
                <w:rFonts w:hint="eastAsia"/>
                <w:color w:val="231F20"/>
                <w:sz w:val="20"/>
              </w:rPr>
              <w:t>启动进水阀，按</w:t>
            </w:r>
            <w:r w:rsidR="00CD15B0">
              <w:rPr>
                <w:rFonts w:hint="eastAsia"/>
                <w:color w:val="231F20"/>
                <w:sz w:val="20"/>
              </w:rPr>
              <w:t>8</w:t>
            </w:r>
            <w:r w:rsidR="00CD15B0">
              <w:rPr>
                <w:rFonts w:hint="eastAsia"/>
                <w:color w:val="231F20"/>
                <w:sz w:val="20"/>
              </w:rPr>
              <w:t>启动排水阀</w:t>
            </w:r>
            <w:r w:rsidR="00CD15B0" w:rsidRPr="00AB4000">
              <w:rPr>
                <w:rFonts w:hint="eastAsia"/>
                <w:color w:val="231F20"/>
                <w:sz w:val="20"/>
              </w:rPr>
              <w:t>。</w:t>
            </w:r>
          </w:p>
        </w:tc>
      </w:tr>
      <w:tr w:rsidR="0055229C" w:rsidRPr="00AB4000" w:rsidTr="00600628">
        <w:trPr>
          <w:trHeight w:val="1403"/>
        </w:trPr>
        <w:tc>
          <w:tcPr>
            <w:tcW w:w="709" w:type="dxa"/>
            <w:vAlign w:val="center"/>
          </w:tcPr>
          <w:p w:rsidR="0055229C" w:rsidRDefault="00566A65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5</w:t>
            </w:r>
          </w:p>
        </w:tc>
        <w:tc>
          <w:tcPr>
            <w:tcW w:w="1059" w:type="dxa"/>
            <w:vAlign w:val="center"/>
          </w:tcPr>
          <w:p w:rsidR="0055229C" w:rsidRDefault="00566A65" w:rsidP="008E6E25">
            <w:pPr>
              <w:spacing w:line="276" w:lineRule="auto"/>
              <w:jc w:val="center"/>
              <w:outlineLvl w:val="0"/>
              <w:rPr>
                <w:sz w:val="20"/>
                <w:szCs w:val="21"/>
              </w:rPr>
            </w:pPr>
            <w:r w:rsidRPr="00566A65">
              <w:rPr>
                <w:rFonts w:asciiTheme="minorEastAsia" w:eastAsiaTheme="minorEastAsia" w:hAnsiTheme="minorEastAsia" w:hint="eastAsia"/>
                <w:sz w:val="20"/>
                <w:szCs w:val="21"/>
              </w:rPr>
              <w:t>I/O</w:t>
            </w:r>
            <w:r>
              <w:rPr>
                <w:rFonts w:hint="eastAsia"/>
                <w:sz w:val="20"/>
                <w:szCs w:val="21"/>
              </w:rPr>
              <w:t>监控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41"/>
              <w:gridCol w:w="1041"/>
              <w:gridCol w:w="1041"/>
              <w:gridCol w:w="1041"/>
            </w:tblGrid>
            <w:tr w:rsidR="00CD15B0" w:rsidRPr="0042677E" w:rsidTr="00CD15B0"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X0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X1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X2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X3</w:t>
                  </w:r>
                </w:p>
              </w:tc>
            </w:tr>
            <w:tr w:rsidR="00CD15B0" w:rsidRPr="0042677E" w:rsidTr="00CD15B0"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X4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X5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X6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X7</w:t>
                  </w:r>
                </w:p>
              </w:tc>
            </w:tr>
            <w:tr w:rsidR="00CD15B0" w:rsidRPr="0042677E" w:rsidTr="00CD15B0"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X10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X11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X12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X13</w:t>
                  </w:r>
                </w:p>
              </w:tc>
            </w:tr>
            <w:tr w:rsidR="00CD15B0" w:rsidRPr="0042677E" w:rsidTr="00CD15B0"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上页按4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返回按F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2-1</w:t>
                  </w:r>
                </w:p>
              </w:tc>
              <w:tc>
                <w:tcPr>
                  <w:tcW w:w="1041" w:type="dxa"/>
                </w:tcPr>
                <w:p w:rsidR="00CD15B0" w:rsidRPr="0042677E" w:rsidRDefault="00CD15B0" w:rsidP="008E6E25">
                  <w:pPr>
                    <w:framePr w:hSpace="180" w:wrap="around" w:vAnchor="text" w:hAnchor="margin" w:xAlign="center" w:y="152"/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42677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下页按9</w:t>
                  </w:r>
                </w:p>
              </w:tc>
            </w:tr>
          </w:tbl>
          <w:p w:rsidR="0055229C" w:rsidRPr="0042677E" w:rsidRDefault="0055229C" w:rsidP="008E6E25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55229C" w:rsidRPr="00AB4000" w:rsidRDefault="00CD15B0" w:rsidP="00CD15B0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 w:rsidRPr="00566A6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 I/O</w:t>
            </w:r>
            <w:r>
              <w:rPr>
                <w:rFonts w:hint="eastAsia"/>
                <w:sz w:val="20"/>
                <w:szCs w:val="21"/>
              </w:rPr>
              <w:t>监控</w:t>
            </w:r>
            <w:r w:rsidRPr="00AB4000">
              <w:rPr>
                <w:color w:val="231F20"/>
                <w:sz w:val="20"/>
              </w:rPr>
              <w:t>页面下，按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上一页，返回按</w:t>
            </w:r>
            <w:r>
              <w:rPr>
                <w:rFonts w:hint="eastAsia"/>
                <w:color w:val="231F20"/>
                <w:sz w:val="20"/>
              </w:rPr>
              <w:t>F</w:t>
            </w:r>
            <w:r>
              <w:rPr>
                <w:rFonts w:hint="eastAsia"/>
                <w:color w:val="231F20"/>
                <w:sz w:val="20"/>
              </w:rPr>
              <w:t>，下页按</w:t>
            </w:r>
            <w:r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。</w:t>
            </w:r>
            <w:r w:rsidRPr="00AB4000">
              <w:rPr>
                <w:rFonts w:hint="eastAsia"/>
                <w:color w:val="231F20"/>
                <w:sz w:val="20"/>
              </w:rPr>
              <w:t>对</w:t>
            </w:r>
            <w:r w:rsidRPr="00CD15B0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I/O</w:t>
            </w: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监控</w:t>
            </w:r>
            <w:r w:rsidRPr="00AB4000">
              <w:rPr>
                <w:rFonts w:hint="eastAsia"/>
                <w:color w:val="231F20"/>
                <w:sz w:val="20"/>
              </w:rPr>
              <w:t>设置</w:t>
            </w:r>
            <w:r w:rsidRPr="00AB4000">
              <w:rPr>
                <w:color w:val="231F20"/>
                <w:sz w:val="20"/>
              </w:rPr>
              <w:t>相应参数</w:t>
            </w:r>
            <w:r w:rsidRPr="00AB4000">
              <w:rPr>
                <w:rFonts w:hint="eastAsia"/>
                <w:color w:val="231F20"/>
                <w:sz w:val="20"/>
              </w:rPr>
              <w:t>。</w:t>
            </w:r>
          </w:p>
        </w:tc>
      </w:tr>
      <w:tr w:rsidR="0042677E" w:rsidRPr="00AB4000" w:rsidTr="00393F41">
        <w:trPr>
          <w:trHeight w:val="1522"/>
        </w:trPr>
        <w:tc>
          <w:tcPr>
            <w:tcW w:w="709" w:type="dxa"/>
            <w:vAlign w:val="center"/>
          </w:tcPr>
          <w:p w:rsidR="0042677E" w:rsidRDefault="00144643" w:rsidP="008E6E25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6</w:t>
            </w:r>
          </w:p>
        </w:tc>
        <w:tc>
          <w:tcPr>
            <w:tcW w:w="1059" w:type="dxa"/>
            <w:vAlign w:val="center"/>
          </w:tcPr>
          <w:p w:rsidR="006D48D0" w:rsidRDefault="006D48D0" w:rsidP="008E6E25">
            <w:pPr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1#口</w:t>
            </w:r>
          </w:p>
          <w:p w:rsidR="0042677E" w:rsidRPr="00566A65" w:rsidRDefault="00144643" w:rsidP="008E6E25">
            <w:pPr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洗车参数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277"/>
              <w:gridCol w:w="141"/>
              <w:gridCol w:w="567"/>
              <w:gridCol w:w="278"/>
              <w:gridCol w:w="567"/>
              <w:gridCol w:w="993"/>
            </w:tblGrid>
            <w:tr w:rsidR="001827ED" w:rsidRPr="00AB4000" w:rsidTr="005644A4">
              <w:trPr>
                <w:trHeight w:val="290"/>
              </w:trPr>
              <w:tc>
                <w:tcPr>
                  <w:tcW w:w="3823" w:type="dxa"/>
                  <w:gridSpan w:val="6"/>
                  <w:shd w:val="clear" w:color="auto" w:fill="FFFFFF"/>
                  <w:vAlign w:val="center"/>
                </w:tcPr>
                <w:p w:rsidR="001827ED" w:rsidRPr="00AB4000" w:rsidRDefault="006D48D0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</w:t>
                  </w:r>
                  <w:r w:rsidR="001827ED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#口进参数</w:t>
                  </w:r>
                </w:p>
              </w:tc>
            </w:tr>
            <w:tr w:rsidR="001827ED" w:rsidRPr="00AB4000" w:rsidTr="00144643">
              <w:trPr>
                <w:trHeight w:val="290"/>
              </w:trPr>
              <w:tc>
                <w:tcPr>
                  <w:tcW w:w="1418" w:type="dxa"/>
                  <w:gridSpan w:val="2"/>
                  <w:shd w:val="clear" w:color="auto" w:fill="FFFFFF"/>
                  <w:vAlign w:val="center"/>
                </w:tcPr>
                <w:p w:rsidR="001827ED" w:rsidRPr="00AB4000" w:rsidRDefault="001827ED" w:rsidP="001827ED">
                  <w:pPr>
                    <w:spacing w:line="276" w:lineRule="auto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延时启时间：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827ED" w:rsidRPr="00AB4000" w:rsidRDefault="001827ED" w:rsidP="00144643">
                  <w:pPr>
                    <w:spacing w:line="276" w:lineRule="auto"/>
                    <w:jc w:val="distribute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278" w:type="dxa"/>
                  <w:shd w:val="clear" w:color="auto" w:fill="FFFFFF"/>
                  <w:vAlign w:val="center"/>
                </w:tcPr>
                <w:p w:rsidR="001827ED" w:rsidRPr="00AB4000" w:rsidRDefault="001827ED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827ED" w:rsidRPr="00AB4000" w:rsidRDefault="001827ED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827ED" w:rsidRPr="00AB4000" w:rsidRDefault="00144643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</w:t>
                  </w:r>
                  <w:r w:rsidR="001827ED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#.#</w:t>
                  </w:r>
                </w:p>
              </w:tc>
            </w:tr>
            <w:tr w:rsidR="001827ED" w:rsidRPr="00AB4000" w:rsidTr="00144643">
              <w:trPr>
                <w:trHeight w:val="290"/>
              </w:trPr>
              <w:tc>
                <w:tcPr>
                  <w:tcW w:w="1418" w:type="dxa"/>
                  <w:gridSpan w:val="2"/>
                  <w:shd w:val="clear" w:color="auto" w:fill="FFFFFF"/>
                  <w:vAlign w:val="center"/>
                </w:tcPr>
                <w:p w:rsidR="001827ED" w:rsidRPr="00AB4000" w:rsidRDefault="00144643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清洗总时间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：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827ED" w:rsidRPr="00AB4000" w:rsidRDefault="001827ED" w:rsidP="00144643">
                  <w:pPr>
                    <w:spacing w:line="276" w:lineRule="auto"/>
                    <w:jc w:val="distribute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278" w:type="dxa"/>
                  <w:shd w:val="clear" w:color="auto" w:fill="FFFFFF"/>
                  <w:vAlign w:val="center"/>
                </w:tcPr>
                <w:p w:rsidR="001827ED" w:rsidRPr="00AB4000" w:rsidRDefault="001827ED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827ED" w:rsidRPr="00AB4000" w:rsidRDefault="001827ED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2设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827ED" w:rsidRPr="00AB4000" w:rsidRDefault="001827ED" w:rsidP="001827ED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###.#</w:t>
                  </w:r>
                </w:p>
              </w:tc>
            </w:tr>
            <w:tr w:rsidR="001827ED" w:rsidRPr="00AB4000" w:rsidTr="001574B5">
              <w:trPr>
                <w:trHeight w:val="312"/>
              </w:trPr>
              <w:tc>
                <w:tcPr>
                  <w:tcW w:w="1277" w:type="dxa"/>
                  <w:shd w:val="clear" w:color="auto" w:fill="FFFFFF"/>
                  <w:vAlign w:val="center"/>
                </w:tcPr>
                <w:p w:rsidR="001827ED" w:rsidRPr="005C4196" w:rsidRDefault="001827ED" w:rsidP="001827ED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上页按4</w:t>
                  </w:r>
                </w:p>
              </w:tc>
              <w:tc>
                <w:tcPr>
                  <w:tcW w:w="986" w:type="dxa"/>
                  <w:gridSpan w:val="3"/>
                  <w:shd w:val="clear" w:color="auto" w:fill="FFFFFF"/>
                  <w:vAlign w:val="center"/>
                </w:tcPr>
                <w:p w:rsidR="001827ED" w:rsidRPr="005C4196" w:rsidRDefault="001827ED" w:rsidP="001827ED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返回按F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827ED" w:rsidRPr="005C4196" w:rsidRDefault="001827ED" w:rsidP="001827ED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827ED" w:rsidRPr="005C4196" w:rsidRDefault="001827ED" w:rsidP="001827ED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下页按9</w:t>
                  </w:r>
                </w:p>
              </w:tc>
            </w:tr>
          </w:tbl>
          <w:p w:rsidR="0042677E" w:rsidRDefault="0042677E" w:rsidP="008E6E25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42677E" w:rsidRPr="00AB4000" w:rsidRDefault="00144643" w:rsidP="006D48D0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hint="eastAsia"/>
                <w:color w:val="231F20"/>
                <w:sz w:val="20"/>
              </w:rPr>
              <w:t>洗车</w:t>
            </w:r>
            <w:r w:rsidRPr="00AB4000">
              <w:rPr>
                <w:rFonts w:hint="eastAsia"/>
                <w:color w:val="231F20"/>
                <w:sz w:val="20"/>
              </w:rPr>
              <w:t>参数设置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对</w:t>
            </w:r>
            <w:r w:rsidR="006D48D0">
              <w:rPr>
                <w:rFonts w:hint="eastAsia"/>
                <w:color w:val="231F20"/>
                <w:sz w:val="20"/>
              </w:rPr>
              <w:t>1</w:t>
            </w:r>
            <w:r>
              <w:rPr>
                <w:rFonts w:hint="eastAsia"/>
                <w:color w:val="231F20"/>
                <w:sz w:val="20"/>
              </w:rPr>
              <w:t>#</w:t>
            </w:r>
            <w:r>
              <w:rPr>
                <w:rFonts w:hint="eastAsia"/>
                <w:color w:val="231F20"/>
                <w:sz w:val="20"/>
              </w:rPr>
              <w:t>口进设置相应延时启动时间和清洗总时间参数。按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进入上一页，返回按</w:t>
            </w:r>
            <w:r>
              <w:rPr>
                <w:rFonts w:hint="eastAsia"/>
                <w:color w:val="231F20"/>
                <w:sz w:val="20"/>
              </w:rPr>
              <w:t>F</w:t>
            </w:r>
            <w:r>
              <w:rPr>
                <w:rFonts w:hint="eastAsia"/>
                <w:color w:val="231F20"/>
                <w:sz w:val="20"/>
              </w:rPr>
              <w:t>，按</w:t>
            </w:r>
            <w:r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进入下一页。</w:t>
            </w:r>
            <w:r w:rsidR="00393F41">
              <w:rPr>
                <w:rFonts w:hint="eastAsia"/>
                <w:color w:val="231F20"/>
                <w:sz w:val="20"/>
              </w:rPr>
              <w:t>其余口部设置同上。</w:t>
            </w:r>
          </w:p>
        </w:tc>
      </w:tr>
      <w:tr w:rsidR="006D48D0" w:rsidRPr="00AB4000" w:rsidTr="00600628">
        <w:trPr>
          <w:trHeight w:val="1550"/>
        </w:trPr>
        <w:tc>
          <w:tcPr>
            <w:tcW w:w="709" w:type="dxa"/>
            <w:vAlign w:val="center"/>
          </w:tcPr>
          <w:p w:rsidR="006D48D0" w:rsidRDefault="00393F41" w:rsidP="006D48D0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7</w:t>
            </w:r>
          </w:p>
        </w:tc>
        <w:tc>
          <w:tcPr>
            <w:tcW w:w="1059" w:type="dxa"/>
            <w:vAlign w:val="center"/>
          </w:tcPr>
          <w:p w:rsidR="006D48D0" w:rsidRDefault="002C3D91" w:rsidP="006D48D0">
            <w:pPr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  <w:szCs w:val="21"/>
              </w:rPr>
              <w:t>摇摆电机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277"/>
              <w:gridCol w:w="986"/>
              <w:gridCol w:w="567"/>
              <w:gridCol w:w="993"/>
            </w:tblGrid>
            <w:tr w:rsidR="002C3D91" w:rsidRPr="00AB4000" w:rsidTr="00CF5EB2">
              <w:trPr>
                <w:trHeight w:val="290"/>
              </w:trPr>
              <w:tc>
                <w:tcPr>
                  <w:tcW w:w="2263" w:type="dxa"/>
                  <w:gridSpan w:val="2"/>
                  <w:shd w:val="clear" w:color="auto" w:fill="FFFFFF"/>
                  <w:vAlign w:val="center"/>
                </w:tcPr>
                <w:p w:rsidR="002C3D91" w:rsidRPr="00AB4000" w:rsidRDefault="002C3D91" w:rsidP="002C3D9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摇摆电机是否动作按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1：</w:t>
                  </w:r>
                </w:p>
              </w:tc>
              <w:tc>
                <w:tcPr>
                  <w:tcW w:w="1560" w:type="dxa"/>
                  <w:gridSpan w:val="2"/>
                  <w:shd w:val="clear" w:color="auto" w:fill="FFFFFF"/>
                  <w:vAlign w:val="center"/>
                </w:tcPr>
                <w:p w:rsidR="002C3D91" w:rsidRPr="00AB4000" w:rsidRDefault="002C3D91" w:rsidP="002C3D9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跟随动作</w:t>
                  </w:r>
                </w:p>
              </w:tc>
            </w:tr>
            <w:tr w:rsidR="002C3D91" w:rsidRPr="00AB4000" w:rsidTr="00CF5EB2">
              <w:trPr>
                <w:trHeight w:val="290"/>
              </w:trPr>
              <w:tc>
                <w:tcPr>
                  <w:tcW w:w="2263" w:type="dxa"/>
                  <w:gridSpan w:val="2"/>
                  <w:shd w:val="clear" w:color="auto" w:fill="FFFFFF"/>
                  <w:vAlign w:val="center"/>
                </w:tcPr>
                <w:p w:rsidR="002C3D91" w:rsidRPr="00AB4000" w:rsidRDefault="002C3D91" w:rsidP="002C3D9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摇摆电机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手动</w:t>
                  </w: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控制按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2：</w:t>
                  </w:r>
                </w:p>
              </w:tc>
              <w:tc>
                <w:tcPr>
                  <w:tcW w:w="1560" w:type="dxa"/>
                  <w:gridSpan w:val="2"/>
                  <w:shd w:val="clear" w:color="auto" w:fill="FFFFFF"/>
                  <w:vAlign w:val="center"/>
                </w:tcPr>
                <w:p w:rsidR="002C3D91" w:rsidRPr="00AB4000" w:rsidRDefault="002C3D91" w:rsidP="002C3D9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停止状态</w:t>
                  </w:r>
                </w:p>
              </w:tc>
            </w:tr>
            <w:tr w:rsidR="002C3D91" w:rsidRPr="00AB4000" w:rsidTr="00D65424">
              <w:trPr>
                <w:trHeight w:val="290"/>
              </w:trPr>
              <w:tc>
                <w:tcPr>
                  <w:tcW w:w="3823" w:type="dxa"/>
                  <w:gridSpan w:val="4"/>
                  <w:shd w:val="clear" w:color="auto" w:fill="FFFFFF"/>
                  <w:vAlign w:val="center"/>
                </w:tcPr>
                <w:p w:rsidR="002C3D91" w:rsidRDefault="002C3D91" w:rsidP="002C3D9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手动模式停机下可手动控制</w:t>
                  </w:r>
                </w:p>
              </w:tc>
            </w:tr>
            <w:tr w:rsidR="002C3D91" w:rsidRPr="00AB4000" w:rsidTr="00C64A82">
              <w:trPr>
                <w:trHeight w:val="312"/>
              </w:trPr>
              <w:tc>
                <w:tcPr>
                  <w:tcW w:w="1277" w:type="dxa"/>
                  <w:shd w:val="clear" w:color="auto" w:fill="FFFFFF"/>
                  <w:vAlign w:val="center"/>
                </w:tcPr>
                <w:p w:rsidR="002C3D91" w:rsidRPr="005C4196" w:rsidRDefault="002C3D91" w:rsidP="002C3D9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:rsidR="002C3D91" w:rsidRPr="005C4196" w:rsidRDefault="002C3D91" w:rsidP="002C3D9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2C3D91" w:rsidRPr="005C4196" w:rsidRDefault="002C3D91" w:rsidP="002C3D9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2C3D91" w:rsidRPr="005C4196" w:rsidRDefault="002C3D91" w:rsidP="002C3D9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返回按F</w:t>
                  </w:r>
                </w:p>
              </w:tc>
            </w:tr>
          </w:tbl>
          <w:p w:rsidR="006D48D0" w:rsidRDefault="006D48D0" w:rsidP="006D48D0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6D48D0" w:rsidRPr="00AB4000" w:rsidRDefault="002C3D91" w:rsidP="002C3D91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>摇摆电机</w:t>
            </w:r>
            <w:r w:rsidRPr="00AB4000">
              <w:rPr>
                <w:rFonts w:hint="eastAsia"/>
                <w:color w:val="231F20"/>
                <w:sz w:val="20"/>
              </w:rPr>
              <w:t>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对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>摇摆电机</w:t>
            </w:r>
            <w:r>
              <w:rPr>
                <w:rFonts w:hint="eastAsia"/>
                <w:color w:val="231F20"/>
                <w:sz w:val="20"/>
              </w:rPr>
              <w:t>设置相应动作。返回按</w:t>
            </w:r>
            <w:r>
              <w:rPr>
                <w:rFonts w:hint="eastAsia"/>
                <w:color w:val="231F20"/>
                <w:sz w:val="20"/>
              </w:rPr>
              <w:t>F</w:t>
            </w:r>
            <w:r>
              <w:rPr>
                <w:rFonts w:hint="eastAsia"/>
                <w:color w:val="231F20"/>
                <w:sz w:val="20"/>
              </w:rPr>
              <w:t>。</w:t>
            </w:r>
            <w:r w:rsidRPr="00AB4000">
              <w:rPr>
                <w:color w:val="231F20"/>
                <w:sz w:val="20"/>
              </w:rPr>
              <w:t xml:space="preserve"> </w:t>
            </w:r>
          </w:p>
        </w:tc>
      </w:tr>
      <w:tr w:rsidR="00600628" w:rsidRPr="00AB4000" w:rsidTr="0055229C">
        <w:trPr>
          <w:trHeight w:val="1705"/>
        </w:trPr>
        <w:tc>
          <w:tcPr>
            <w:tcW w:w="709" w:type="dxa"/>
            <w:vAlign w:val="center"/>
          </w:tcPr>
          <w:p w:rsidR="00600628" w:rsidRDefault="001B6D60" w:rsidP="006D48D0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8</w:t>
            </w:r>
          </w:p>
        </w:tc>
        <w:tc>
          <w:tcPr>
            <w:tcW w:w="1059" w:type="dxa"/>
            <w:vAlign w:val="center"/>
          </w:tcPr>
          <w:p w:rsidR="00600628" w:rsidRDefault="007D02BB" w:rsidP="006D48D0">
            <w:pPr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  <w:szCs w:val="21"/>
              </w:rPr>
              <w:t>通用参数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277"/>
              <w:gridCol w:w="141"/>
              <w:gridCol w:w="567"/>
              <w:gridCol w:w="278"/>
              <w:gridCol w:w="567"/>
              <w:gridCol w:w="993"/>
            </w:tblGrid>
            <w:tr w:rsidR="001B6D60" w:rsidRPr="00AB4000" w:rsidTr="00C64A82">
              <w:trPr>
                <w:trHeight w:val="290"/>
              </w:trPr>
              <w:tc>
                <w:tcPr>
                  <w:tcW w:w="1418" w:type="dxa"/>
                  <w:gridSpan w:val="2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排水延开次数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distribute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</w:t>
                  </w:r>
                </w:p>
              </w:tc>
              <w:tc>
                <w:tcPr>
                  <w:tcW w:w="278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</w:t>
                  </w:r>
                </w:p>
              </w:tc>
            </w:tr>
            <w:tr w:rsidR="001B6D60" w:rsidRPr="00AB4000" w:rsidTr="00C64A82">
              <w:trPr>
                <w:trHeight w:val="290"/>
              </w:trPr>
              <w:tc>
                <w:tcPr>
                  <w:tcW w:w="1418" w:type="dxa"/>
                  <w:gridSpan w:val="2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排水延开T：：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distribute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278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2设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###.#</w:t>
                  </w:r>
                </w:p>
              </w:tc>
            </w:tr>
            <w:tr w:rsidR="001B6D60" w:rsidRPr="00AB4000" w:rsidTr="00C64A82">
              <w:trPr>
                <w:trHeight w:val="290"/>
              </w:trPr>
              <w:tc>
                <w:tcPr>
                  <w:tcW w:w="1418" w:type="dxa"/>
                  <w:gridSpan w:val="2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排水打开T：：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distribute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278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3设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###.#</w:t>
                  </w:r>
                </w:p>
              </w:tc>
            </w:tr>
            <w:tr w:rsidR="001B6D60" w:rsidRPr="00AB4000" w:rsidTr="00C64A82">
              <w:trPr>
                <w:trHeight w:val="312"/>
              </w:trPr>
              <w:tc>
                <w:tcPr>
                  <w:tcW w:w="1277" w:type="dxa"/>
                  <w:shd w:val="clear" w:color="auto" w:fill="FFFFFF"/>
                  <w:vAlign w:val="center"/>
                </w:tcPr>
                <w:p w:rsidR="001B6D60" w:rsidRPr="005C4196" w:rsidRDefault="001B6D60" w:rsidP="001B6D60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上页按4</w:t>
                  </w:r>
                </w:p>
              </w:tc>
              <w:tc>
                <w:tcPr>
                  <w:tcW w:w="986" w:type="dxa"/>
                  <w:gridSpan w:val="3"/>
                  <w:shd w:val="clear" w:color="auto" w:fill="FFFFFF"/>
                  <w:vAlign w:val="center"/>
                </w:tcPr>
                <w:p w:rsidR="001B6D60" w:rsidRPr="005C4196" w:rsidRDefault="001B6D60" w:rsidP="001B6D60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返回按F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5C4196" w:rsidRDefault="001B6D60" w:rsidP="001B6D60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B6D60" w:rsidRPr="005C4196" w:rsidRDefault="001B6D60" w:rsidP="001B6D60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下页按9</w:t>
                  </w:r>
                </w:p>
              </w:tc>
            </w:tr>
          </w:tbl>
          <w:p w:rsidR="00600628" w:rsidRDefault="00600628" w:rsidP="002C3D91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600628" w:rsidRPr="00AB4000" w:rsidRDefault="001B6D60" w:rsidP="001B6D60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hint="eastAsia"/>
                <w:color w:val="231F20"/>
                <w:sz w:val="20"/>
              </w:rPr>
              <w:t>通用参数</w:t>
            </w:r>
            <w:r w:rsidRPr="00AB4000">
              <w:rPr>
                <w:rFonts w:hint="eastAsia"/>
                <w:color w:val="231F20"/>
                <w:sz w:val="20"/>
              </w:rPr>
              <w:t>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对排水延开设置相应时间参数。按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进入上一页，返回按</w:t>
            </w:r>
            <w:r>
              <w:rPr>
                <w:rFonts w:hint="eastAsia"/>
                <w:color w:val="231F20"/>
                <w:sz w:val="20"/>
              </w:rPr>
              <w:t>F</w:t>
            </w:r>
            <w:r>
              <w:rPr>
                <w:rFonts w:hint="eastAsia"/>
                <w:color w:val="231F20"/>
                <w:sz w:val="20"/>
              </w:rPr>
              <w:t>，按</w:t>
            </w:r>
            <w:r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进入下一页。其余口部设置同上。</w:t>
            </w:r>
          </w:p>
        </w:tc>
      </w:tr>
      <w:tr w:rsidR="00600628" w:rsidRPr="00AB4000" w:rsidTr="0055229C">
        <w:trPr>
          <w:trHeight w:val="1705"/>
        </w:trPr>
        <w:tc>
          <w:tcPr>
            <w:tcW w:w="709" w:type="dxa"/>
            <w:vAlign w:val="center"/>
          </w:tcPr>
          <w:p w:rsidR="00600628" w:rsidRDefault="001B6D60" w:rsidP="006D48D0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9</w:t>
            </w:r>
          </w:p>
        </w:tc>
        <w:tc>
          <w:tcPr>
            <w:tcW w:w="1059" w:type="dxa"/>
            <w:vAlign w:val="center"/>
          </w:tcPr>
          <w:p w:rsidR="00600628" w:rsidRDefault="001B6D60" w:rsidP="001B6D60">
            <w:pPr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  <w:szCs w:val="21"/>
              </w:rPr>
              <w:t>洗车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间隙设置</w:t>
            </w:r>
          </w:p>
        </w:tc>
        <w:tc>
          <w:tcPr>
            <w:tcW w:w="4395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2127"/>
              <w:gridCol w:w="136"/>
              <w:gridCol w:w="567"/>
              <w:gridCol w:w="993"/>
            </w:tblGrid>
            <w:tr w:rsidR="001B6D60" w:rsidRPr="00AB4000" w:rsidTr="00C64A82">
              <w:trPr>
                <w:trHeight w:val="290"/>
              </w:trPr>
              <w:tc>
                <w:tcPr>
                  <w:tcW w:w="3823" w:type="dxa"/>
                  <w:gridSpan w:val="4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洗车机启间歇停止红外中</w:t>
                  </w:r>
                </w:p>
              </w:tc>
            </w:tr>
            <w:tr w:rsidR="001B6D60" w:rsidRPr="00AB4000" w:rsidTr="00A51803">
              <w:trPr>
                <w:trHeight w:val="290"/>
              </w:trPr>
              <w:tc>
                <w:tcPr>
                  <w:tcW w:w="2263" w:type="dxa"/>
                  <w:gridSpan w:val="2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1#启禁用总计时之和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设定和值</w:t>
                  </w:r>
                </w:p>
              </w:tc>
            </w:tr>
            <w:tr w:rsidR="001B6D60" w:rsidRPr="00AB4000" w:rsidTr="00C170FF">
              <w:trPr>
                <w:trHeight w:val="290"/>
              </w:trPr>
              <w:tc>
                <w:tcPr>
                  <w:tcW w:w="2263" w:type="dxa"/>
                  <w:gridSpan w:val="2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1#启禁用总计时之和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1B6D60" w:rsidRPr="00AB4000" w:rsidRDefault="001B6D60" w:rsidP="001B6D60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###.#</w:t>
                  </w:r>
                </w:p>
              </w:tc>
            </w:tr>
            <w:tr w:rsidR="001B6D60" w:rsidRPr="00AB4000" w:rsidTr="00FA12B7">
              <w:trPr>
                <w:trHeight w:val="312"/>
              </w:trPr>
              <w:tc>
                <w:tcPr>
                  <w:tcW w:w="2127" w:type="dxa"/>
                  <w:shd w:val="clear" w:color="auto" w:fill="FFFFFF"/>
                  <w:vAlign w:val="center"/>
                </w:tcPr>
                <w:p w:rsidR="001B6D60" w:rsidRPr="005C4196" w:rsidRDefault="001B6D60" w:rsidP="001B6D60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1#红外 0.0 秒</w:t>
                  </w:r>
                </w:p>
              </w:tc>
              <w:tc>
                <w:tcPr>
                  <w:tcW w:w="1696" w:type="dxa"/>
                  <w:gridSpan w:val="3"/>
                  <w:shd w:val="clear" w:color="auto" w:fill="FFFFFF"/>
                  <w:vAlign w:val="center"/>
                </w:tcPr>
                <w:p w:rsidR="001B6D60" w:rsidRPr="005C4196" w:rsidRDefault="001B6D60" w:rsidP="001B6D60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2#红外 0.0 秒</w:t>
                  </w:r>
                </w:p>
              </w:tc>
            </w:tr>
          </w:tbl>
          <w:p w:rsidR="00600628" w:rsidRDefault="00600628" w:rsidP="002C3D91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600628" w:rsidRPr="00AB4000" w:rsidRDefault="001B6D60" w:rsidP="002C3D91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hint="eastAsia"/>
                <w:color w:val="231F20"/>
                <w:sz w:val="20"/>
              </w:rPr>
              <w:t>洗车间歇</w:t>
            </w:r>
            <w:r w:rsidRPr="00AB4000">
              <w:rPr>
                <w:rFonts w:hint="eastAsia"/>
                <w:color w:val="231F20"/>
                <w:sz w:val="20"/>
              </w:rPr>
              <w:t>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对</w:t>
            </w:r>
            <w:r w:rsidR="00591495">
              <w:rPr>
                <w:rFonts w:hint="eastAsia"/>
                <w:color w:val="231F20"/>
                <w:sz w:val="20"/>
              </w:rPr>
              <w:t>洗车间歇</w:t>
            </w:r>
            <w:r>
              <w:rPr>
                <w:rFonts w:hint="eastAsia"/>
                <w:color w:val="231F20"/>
                <w:sz w:val="20"/>
              </w:rPr>
              <w:t>设置相应时间参数。</w:t>
            </w:r>
          </w:p>
        </w:tc>
      </w:tr>
    </w:tbl>
    <w:p w:rsidR="008E6E25" w:rsidRDefault="00ED3BFF" w:rsidP="009C3C48">
      <w:pPr>
        <w:pStyle w:val="a8"/>
        <w:spacing w:line="276" w:lineRule="auto"/>
        <w:rPr>
          <w:rFonts w:eastAsiaTheme="minorEastAsia"/>
          <w:b/>
          <w:sz w:val="22"/>
        </w:rPr>
      </w:pPr>
      <w:r w:rsidRPr="00ED3BFF">
        <w:rPr>
          <w:noProof/>
          <w:color w:val="231F20"/>
          <w:sz w:val="20"/>
        </w:rPr>
        <w:pict>
          <v:shape id="_x0000_s2393" type="#_x0000_t202" style="position:absolute;left:0;text-align:left;margin-left:494.95pt;margin-top:726.85pt;width:41.15pt;height:22.8pt;z-index:252019712;mso-height-percent:200;mso-position-horizontal-relative:text;mso-position-vertical-relative:text;mso-height-percent:200;mso-width-relative:margin;mso-height-relative:margin" filled="f" fillcolor="#cce8cf" stroked="f">
            <v:textbox style="mso-next-textbox:#_x0000_s2393;mso-fit-shape-to-text:t">
              <w:txbxContent>
                <w:p w:rsidR="00E40A0D" w:rsidRDefault="00E40A0D" w:rsidP="00E40A0D">
                  <w:pPr>
                    <w:jc w:val="right"/>
                  </w:pPr>
                  <w:r>
                    <w:rPr>
                      <w:rFonts w:hint="eastAsia"/>
                    </w:rPr>
                    <w:t>2/3</w:t>
                  </w:r>
                </w:p>
              </w:txbxContent>
            </v:textbox>
          </v:shape>
        </w:pict>
      </w:r>
    </w:p>
    <w:p w:rsidR="008E6E25" w:rsidRDefault="00E40A0D" w:rsidP="008E6E25">
      <w:pPr>
        <w:widowControl/>
        <w:spacing w:line="276" w:lineRule="auto"/>
        <w:jc w:val="left"/>
      </w:pPr>
      <w:r>
        <w:rPr>
          <w:rStyle w:val="Char4"/>
          <w:rFonts w:ascii="微软雅黑" w:eastAsia="微软雅黑" w:hAnsi="微软雅黑" w:hint="eastAsia"/>
          <w:sz w:val="24"/>
          <w:szCs w:val="28"/>
        </w:rPr>
        <w:lastRenderedPageBreak/>
        <w:t>二</w:t>
      </w:r>
      <w:r w:rsidR="008E6E25" w:rsidRPr="008E6E25">
        <w:rPr>
          <w:rStyle w:val="Char4"/>
          <w:rFonts w:ascii="微软雅黑" w:eastAsia="微软雅黑" w:hAnsi="微软雅黑"/>
          <w:sz w:val="24"/>
          <w:szCs w:val="28"/>
        </w:rPr>
        <w:t>、注意事项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1</w:t>
      </w:r>
      <w:r w:rsidRPr="006F3266">
        <w:t>、试机启动前必须注意管道、水桶是否存在异物，如有应及时清理排除。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2</w:t>
      </w:r>
      <w:r w:rsidRPr="006F3266">
        <w:t>、桶内必须加无杂质清水，避免管道及喷嘴堵塞。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3</w:t>
      </w:r>
      <w:r w:rsidRPr="006F3266">
        <w:t>、检查维修时请关闭电源，以免设备误启动。</w:t>
      </w:r>
    </w:p>
    <w:p w:rsidR="00E40A0D" w:rsidRDefault="00E40A0D" w:rsidP="008E6E25">
      <w:pPr>
        <w:widowControl/>
        <w:spacing w:line="276" w:lineRule="auto"/>
        <w:ind w:firstLineChars="200" w:firstLine="420"/>
        <w:jc w:val="left"/>
      </w:pPr>
    </w:p>
    <w:p w:rsidR="008E6E25" w:rsidRDefault="00E40A0D" w:rsidP="00566A65">
      <w:pPr>
        <w:widowControl/>
        <w:spacing w:line="276" w:lineRule="auto"/>
        <w:jc w:val="left"/>
      </w:pPr>
      <w:r>
        <w:rPr>
          <w:rStyle w:val="Char4"/>
          <w:rFonts w:ascii="微软雅黑" w:eastAsia="微软雅黑" w:hAnsi="微软雅黑" w:hint="eastAsia"/>
          <w:sz w:val="24"/>
          <w:szCs w:val="28"/>
        </w:rPr>
        <w:t>三</w:t>
      </w:r>
      <w:r w:rsidR="008E6E25" w:rsidRPr="00566A65">
        <w:rPr>
          <w:rStyle w:val="Char4"/>
          <w:rFonts w:ascii="微软雅黑" w:eastAsia="微软雅黑" w:hAnsi="微软雅黑"/>
          <w:sz w:val="24"/>
          <w:szCs w:val="28"/>
        </w:rPr>
        <w:t>、保养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1</w:t>
      </w:r>
      <w:r w:rsidRPr="006F3266">
        <w:t>、定期检查及清理喷嘴，避免堵塞。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2</w:t>
      </w:r>
      <w:r w:rsidRPr="006F3266">
        <w:t>、定期检查减速机固定螺丝、鱼眼轴承固定螺丝、带座轴承固定螺丝，如有松动，请及时紧固。（摇摆式）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3</w:t>
      </w:r>
      <w:r w:rsidRPr="006F3266">
        <w:t>、定期于带座轴承、鱼眼轴承添加润滑油。（摇摆式）</w:t>
      </w:r>
    </w:p>
    <w:p w:rsidR="008E6E25" w:rsidRDefault="008E6E25" w:rsidP="008E6E25">
      <w:pPr>
        <w:widowControl/>
        <w:spacing w:line="276" w:lineRule="auto"/>
        <w:ind w:firstLineChars="200" w:firstLine="420"/>
        <w:jc w:val="left"/>
      </w:pPr>
      <w:r w:rsidRPr="006F3266">
        <w:t>4</w:t>
      </w:r>
      <w:r w:rsidRPr="006F3266">
        <w:t>、保持外观清洁。</w:t>
      </w:r>
    </w:p>
    <w:p w:rsidR="008E6E25" w:rsidRDefault="008E6E25" w:rsidP="00E40A0D">
      <w:pPr>
        <w:pStyle w:val="a8"/>
        <w:spacing w:line="276" w:lineRule="auto"/>
        <w:ind w:firstLineChars="150" w:firstLine="360"/>
        <w:rPr>
          <w:rFonts w:eastAsiaTheme="minorEastAsia"/>
          <w:b/>
          <w:sz w:val="22"/>
        </w:rPr>
      </w:pPr>
      <w:r>
        <w:rPr>
          <w:color w:val="231F20"/>
        </w:rPr>
        <w:t>若此洗车装置使用说明书与实际设备有变化，请以实际设备为准。</w:t>
      </w:r>
    </w:p>
    <w:p w:rsidR="008E6E25" w:rsidRDefault="008E6E25" w:rsidP="009C3C48">
      <w:pPr>
        <w:pStyle w:val="a8"/>
        <w:spacing w:line="276" w:lineRule="auto"/>
        <w:rPr>
          <w:rFonts w:eastAsiaTheme="minorEastAsia"/>
          <w:b/>
          <w:sz w:val="22"/>
        </w:rPr>
      </w:pPr>
    </w:p>
    <w:p w:rsidR="008E6E25" w:rsidRDefault="008E6E25" w:rsidP="009C3C48">
      <w:pPr>
        <w:pStyle w:val="a8"/>
        <w:spacing w:line="276" w:lineRule="auto"/>
        <w:rPr>
          <w:rFonts w:eastAsiaTheme="minorEastAsia"/>
          <w:b/>
          <w:sz w:val="22"/>
        </w:rPr>
      </w:pPr>
    </w:p>
    <w:p w:rsidR="008E6E25" w:rsidRPr="008E6E25" w:rsidRDefault="008E6E25" w:rsidP="009C3C48">
      <w:pPr>
        <w:pStyle w:val="a8"/>
        <w:spacing w:line="276" w:lineRule="auto"/>
        <w:rPr>
          <w:rFonts w:eastAsiaTheme="minorEastAsia"/>
          <w:b/>
          <w:sz w:val="10"/>
          <w:szCs w:val="10"/>
        </w:rPr>
      </w:pPr>
    </w:p>
    <w:bookmarkEnd w:id="0"/>
    <w:p w:rsidR="00F855E5" w:rsidRPr="00AB4000" w:rsidRDefault="00ED3BFF" w:rsidP="00F855E5">
      <w:pPr>
        <w:pStyle w:val="p0"/>
        <w:spacing w:line="276" w:lineRule="auto"/>
        <w:rPr>
          <w:sz w:val="20"/>
        </w:rPr>
      </w:pPr>
      <w:r w:rsidRPr="00ED3BFF">
        <w:rPr>
          <w:noProof/>
          <w:color w:val="231F20"/>
        </w:rPr>
        <w:pict>
          <v:shape id="_x0000_s2394" type="#_x0000_t202" style="position:absolute;left:0;text-align:left;margin-left:490.85pt;margin-top:437.85pt;width:41.15pt;height:22.8pt;z-index:252020736;mso-height-percent:200;mso-height-percent:200;mso-width-relative:margin;mso-height-relative:margin" filled="f" fillcolor="#cce8cf" stroked="f">
            <v:textbox style="mso-next-textbox:#_x0000_s2394;mso-fit-shape-to-text:t">
              <w:txbxContent>
                <w:p w:rsidR="00E40A0D" w:rsidRDefault="00E40A0D" w:rsidP="00E40A0D">
                  <w:pPr>
                    <w:jc w:val="right"/>
                  </w:pPr>
                  <w:r>
                    <w:rPr>
                      <w:rFonts w:hint="eastAsia"/>
                    </w:rPr>
                    <w:t>3/3</w:t>
                  </w:r>
                </w:p>
              </w:txbxContent>
            </v:textbox>
          </v:shape>
        </w:pict>
      </w:r>
      <w:r w:rsidR="00C07347">
        <w:rPr>
          <w:sz w:val="20"/>
        </w:rPr>
        <w:br w:type="page"/>
      </w:r>
      <w:r w:rsidR="00F855E5" w:rsidRPr="00AB4000">
        <w:rPr>
          <w:noProof/>
          <w:sz w:val="20"/>
        </w:rPr>
        <w:lastRenderedPageBreak/>
        <w:drawing>
          <wp:inline distT="0" distB="0" distL="0" distR="0">
            <wp:extent cx="1440000" cy="193111"/>
            <wp:effectExtent l="19050" t="0" r="7800" b="0"/>
            <wp:docPr id="3" name="图片 1" descr="微信图片_20220113093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11309383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b/>
          <w:sz w:val="44"/>
          <w:szCs w:val="48"/>
        </w:rPr>
      </w:pPr>
    </w:p>
    <w:p w:rsidR="00F855E5" w:rsidRPr="00AB4000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ind w:firstLineChars="350" w:firstLine="980"/>
        <w:jc w:val="left"/>
        <w:rPr>
          <w:rFonts w:ascii="黑体" w:eastAsia="黑体" w:hAnsi="黑体"/>
          <w:sz w:val="28"/>
          <w:szCs w:val="36"/>
        </w:rPr>
      </w:pPr>
      <w:r w:rsidRPr="00AB4000">
        <w:rPr>
          <w:rFonts w:ascii="黑体" w:eastAsia="黑体" w:hAnsi="黑体" w:hint="eastAsia"/>
          <w:noProof/>
          <w:sz w:val="28"/>
          <w:szCs w:val="36"/>
        </w:rPr>
        <w:drawing>
          <wp:anchor distT="0" distB="0" distL="114300" distR="114300" simplePos="0" relativeHeight="251992064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191135</wp:posOffset>
            </wp:positionV>
            <wp:extent cx="607695" cy="590550"/>
            <wp:effectExtent l="19050" t="0" r="1905" b="0"/>
            <wp:wrapNone/>
            <wp:docPr id="4" name="图片 1" descr="F:\Desktop\微信图片_20211118082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esktop\微信图片_2021111808245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000">
        <w:rPr>
          <w:rFonts w:ascii="黑体" w:eastAsia="黑体" w:hAnsi="黑体" w:hint="eastAsia"/>
          <w:sz w:val="28"/>
          <w:szCs w:val="36"/>
        </w:rPr>
        <w:t>浙江森友环保成套设备有限公司</w:t>
      </w:r>
    </w:p>
    <w:p w:rsidR="00F855E5" w:rsidRPr="00AB4000" w:rsidRDefault="00F855E5" w:rsidP="00F855E5">
      <w:pPr>
        <w:spacing w:line="276" w:lineRule="auto"/>
        <w:ind w:firstLineChars="450" w:firstLine="945"/>
        <w:jc w:val="left"/>
        <w:rPr>
          <w:rFonts w:ascii="黑体" w:eastAsia="黑体" w:hAnsi="黑体"/>
          <w:szCs w:val="32"/>
        </w:rPr>
      </w:pPr>
      <w:r w:rsidRPr="00AB4000">
        <w:rPr>
          <w:rFonts w:ascii="黑体" w:eastAsia="黑体" w:hAnsi="黑体" w:hint="eastAsia"/>
          <w:szCs w:val="32"/>
        </w:rPr>
        <w:t>电话：400-826-9815                    业务咨询：0573-</w:t>
      </w:r>
      <w:r w:rsidRPr="00AB4000">
        <w:rPr>
          <w:rFonts w:ascii="黑体" w:eastAsia="黑体" w:hAnsi="黑体"/>
          <w:szCs w:val="32"/>
        </w:rPr>
        <w:t>86806888</w:t>
      </w:r>
    </w:p>
    <w:p w:rsidR="00F855E5" w:rsidRPr="00551287" w:rsidRDefault="00F855E5" w:rsidP="00F855E5">
      <w:pPr>
        <w:spacing w:line="276" w:lineRule="auto"/>
        <w:ind w:firstLineChars="450" w:firstLine="945"/>
        <w:jc w:val="left"/>
        <w:rPr>
          <w:rFonts w:ascii="宋体" w:hAnsi="宋体"/>
          <w:szCs w:val="32"/>
        </w:rPr>
      </w:pPr>
      <w:r w:rsidRPr="00AB4000">
        <w:rPr>
          <w:rFonts w:ascii="黑体" w:eastAsia="黑体" w:hAnsi="黑体" w:hint="eastAsia"/>
          <w:szCs w:val="32"/>
        </w:rPr>
        <w:t>邮编：314305                          网址：http//www.sinou.cn</w:t>
      </w:r>
    </w:p>
    <w:p w:rsidR="004B764A" w:rsidRPr="00F855E5" w:rsidRDefault="004B764A" w:rsidP="00ED3BFF">
      <w:pPr>
        <w:spacing w:beforeLines="100" w:afterLines="100" w:line="20" w:lineRule="exact"/>
        <w:outlineLvl w:val="0"/>
        <w:rPr>
          <w:rFonts w:ascii="微软雅黑" w:eastAsia="微软雅黑" w:cs="微软雅黑"/>
          <w:b/>
          <w:bCs/>
          <w:sz w:val="10"/>
          <w:szCs w:val="10"/>
        </w:rPr>
      </w:pPr>
    </w:p>
    <w:sectPr w:rsidR="004B764A" w:rsidRPr="00F855E5" w:rsidSect="00CF0A9C">
      <w:pgSz w:w="11907" w:h="16839" w:code="9"/>
      <w:pgMar w:top="720" w:right="720" w:bottom="720" w:left="720" w:header="851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1C0" w:rsidRDefault="00E971C0" w:rsidP="00B422AB">
      <w:r>
        <w:separator/>
      </w:r>
    </w:p>
  </w:endnote>
  <w:endnote w:type="continuationSeparator" w:id="1">
    <w:p w:rsidR="00E971C0" w:rsidRDefault="00E971C0" w:rsidP="00B4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1C0" w:rsidRDefault="00E971C0" w:rsidP="00B422AB">
      <w:r>
        <w:separator/>
      </w:r>
    </w:p>
  </w:footnote>
  <w:footnote w:type="continuationSeparator" w:id="1">
    <w:p w:rsidR="00E971C0" w:rsidRDefault="00E971C0" w:rsidP="00B42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5"/>
      <w:numFmt w:val="decimal"/>
      <w:lvlText w:val="%1"/>
      <w:lvlJc w:val="left"/>
      <w:pPr>
        <w:ind w:left="997" w:hanging="275"/>
      </w:pPr>
      <w:rPr>
        <w:rFonts w:ascii="Times New Roman" w:eastAsia="Times New Roman" w:hAnsi="Times New Roman" w:cs="Times New Roman" w:hint="default"/>
        <w:color w:val="231F20"/>
        <w:w w:val="130"/>
        <w:position w:val="-14"/>
        <w:sz w:val="17"/>
        <w:szCs w:val="17"/>
        <w:lang w:val="zh-CN" w:eastAsia="zh-CN" w:bidi="zh-CN"/>
      </w:rPr>
    </w:lvl>
    <w:lvl w:ilvl="1">
      <w:numFmt w:val="bullet"/>
      <w:lvlText w:val="•"/>
      <w:lvlJc w:val="left"/>
      <w:pPr>
        <w:ind w:left="1874" w:hanging="27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49" w:hanging="27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23" w:hanging="27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98" w:hanging="27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2" w:hanging="27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47" w:hanging="27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21" w:hanging="27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96" w:hanging="275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997" w:hanging="275"/>
      </w:pPr>
      <w:rPr>
        <w:rFonts w:ascii="Times New Roman" w:eastAsia="Times New Roman" w:hAnsi="Times New Roman" w:cs="Times New Roman" w:hint="default"/>
        <w:color w:val="231F20"/>
        <w:w w:val="130"/>
        <w:position w:val="3"/>
        <w:sz w:val="17"/>
        <w:szCs w:val="17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044" w:hanging="400"/>
      </w:pPr>
      <w:rPr>
        <w:rFonts w:ascii="Times New Roman" w:eastAsia="Times New Roman" w:hAnsi="Times New Roman" w:cs="Times New Roman" w:hint="default"/>
        <w:color w:val="231F20"/>
        <w:spacing w:val="0"/>
        <w:w w:val="125"/>
        <w:sz w:val="22"/>
        <w:szCs w:val="22"/>
        <w:lang w:val="zh-CN" w:eastAsia="zh-CN" w:bidi="zh-CN"/>
      </w:rPr>
    </w:lvl>
    <w:lvl w:ilvl="2">
      <w:numFmt w:val="bullet"/>
      <w:lvlText w:val="•"/>
      <w:lvlJc w:val="left"/>
      <w:pPr>
        <w:ind w:left="2007" w:hanging="4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74" w:hanging="4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41" w:hanging="4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09" w:hanging="4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76" w:hanging="4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43" w:hanging="4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10" w:hanging="400"/>
      </w:pPr>
      <w:rPr>
        <w:rFonts w:hint="default"/>
        <w:lang w:val="zh-CN" w:eastAsia="zh-CN" w:bidi="zh-CN"/>
      </w:rPr>
    </w:lvl>
  </w:abstractNum>
  <w:abstractNum w:abstractNumId="2">
    <w:nsid w:val="0701652D"/>
    <w:multiLevelType w:val="hybridMultilevel"/>
    <w:tmpl w:val="129C639A"/>
    <w:lvl w:ilvl="0" w:tplc="E3C0DE56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BA64B6"/>
    <w:multiLevelType w:val="multilevel"/>
    <w:tmpl w:val="14BA6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D577FB"/>
    <w:multiLevelType w:val="multilevel"/>
    <w:tmpl w:val="31D577F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F117B5"/>
    <w:multiLevelType w:val="multilevel"/>
    <w:tmpl w:val="32F117B5"/>
    <w:lvl w:ilvl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FC670C"/>
    <w:multiLevelType w:val="singleLevel"/>
    <w:tmpl w:val="32FC670C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7">
    <w:nsid w:val="443A1D91"/>
    <w:multiLevelType w:val="multilevel"/>
    <w:tmpl w:val="614E6ACC"/>
    <w:lvl w:ilvl="0">
      <w:start w:val="1"/>
      <w:numFmt w:val="japaneseCounting"/>
      <w:lvlText w:val="%1、"/>
      <w:lvlJc w:val="left"/>
      <w:pPr>
        <w:ind w:left="600" w:hanging="600"/>
      </w:pPr>
      <w:rPr>
        <w:rFonts w:ascii="微软雅黑" w:eastAsia="微软雅黑" w:hAnsi="微软雅黑" w:cstheme="majorBidi" w:hint="default"/>
        <w:b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4A1011"/>
    <w:multiLevelType w:val="hybridMultilevel"/>
    <w:tmpl w:val="DA6E3ECC"/>
    <w:lvl w:ilvl="0" w:tplc="E8582B20">
      <w:start w:val="2"/>
      <w:numFmt w:val="japaneseCounting"/>
      <w:lvlText w:val="%1、"/>
      <w:lvlJc w:val="left"/>
      <w:pPr>
        <w:ind w:left="1065" w:hanging="4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4BBF497B"/>
    <w:multiLevelType w:val="singleLevel"/>
    <w:tmpl w:val="4BBF49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97936B4"/>
    <w:multiLevelType w:val="singleLevel"/>
    <w:tmpl w:val="597936B4"/>
    <w:lvl w:ilvl="0">
      <w:start w:val="1"/>
      <w:numFmt w:val="chineseCounting"/>
      <w:suff w:val="nothing"/>
      <w:lvlText w:val="%1．"/>
      <w:lvlJc w:val="left"/>
      <w:rPr>
        <w:rFonts w:asciiTheme="minorEastAsia" w:eastAsiaTheme="minorEastAsia" w:hAnsiTheme="minorEastAsia"/>
      </w:rPr>
    </w:lvl>
  </w:abstractNum>
  <w:abstractNum w:abstractNumId="11">
    <w:nsid w:val="59ADCABA"/>
    <w:multiLevelType w:val="multilevel"/>
    <w:tmpl w:val="59ADCABA"/>
    <w:lvl w:ilvl="0">
      <w:start w:val="10"/>
      <w:numFmt w:val="decimal"/>
      <w:lvlText w:val="%1"/>
      <w:lvlJc w:val="left"/>
      <w:pPr>
        <w:ind w:left="997" w:hanging="297"/>
      </w:pPr>
      <w:rPr>
        <w:rFonts w:ascii="Times New Roman" w:eastAsia="Times New Roman" w:hAnsi="Times New Roman" w:cs="Times New Roman" w:hint="default"/>
        <w:color w:val="231F20"/>
        <w:spacing w:val="0"/>
        <w:w w:val="87"/>
        <w:position w:val="-3"/>
        <w:sz w:val="17"/>
        <w:szCs w:val="17"/>
        <w:lang w:val="zh-CN" w:eastAsia="zh-CN" w:bidi="zh-CN"/>
      </w:rPr>
    </w:lvl>
    <w:lvl w:ilvl="1">
      <w:numFmt w:val="bullet"/>
      <w:lvlText w:val="•"/>
      <w:lvlJc w:val="left"/>
      <w:pPr>
        <w:ind w:left="1874" w:hanging="29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49" w:hanging="29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23" w:hanging="29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98" w:hanging="29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2" w:hanging="29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47" w:hanging="29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21" w:hanging="29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96" w:hanging="297"/>
      </w:pPr>
      <w:rPr>
        <w:rFonts w:hint="default"/>
        <w:lang w:val="zh-CN" w:eastAsia="zh-CN" w:bidi="zh-CN"/>
      </w:rPr>
    </w:lvl>
  </w:abstractNum>
  <w:abstractNum w:abstractNumId="12">
    <w:nsid w:val="76736818"/>
    <w:multiLevelType w:val="hybridMultilevel"/>
    <w:tmpl w:val="85A2FD04"/>
    <w:lvl w:ilvl="0" w:tplc="B776AA7A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 fillcolor="white">
      <v:fill color="white"/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docVars>
    <w:docVar w:name="commondata" w:val="eyJoZGlkIjoiZWJjMTZhZTI4NGE1NGMzYjBmNWFmMGUwOGEyMTBhMDAifQ=="/>
  </w:docVars>
  <w:rsids>
    <w:rsidRoot w:val="00202878"/>
    <w:rsid w:val="00001297"/>
    <w:rsid w:val="00020833"/>
    <w:rsid w:val="00031036"/>
    <w:rsid w:val="000332FD"/>
    <w:rsid w:val="0003681E"/>
    <w:rsid w:val="0004761C"/>
    <w:rsid w:val="00055B04"/>
    <w:rsid w:val="00061C7D"/>
    <w:rsid w:val="00074669"/>
    <w:rsid w:val="0007591A"/>
    <w:rsid w:val="000A13C9"/>
    <w:rsid w:val="000A41C7"/>
    <w:rsid w:val="000A60F4"/>
    <w:rsid w:val="000A7540"/>
    <w:rsid w:val="000B0A92"/>
    <w:rsid w:val="000B14E8"/>
    <w:rsid w:val="000B5D75"/>
    <w:rsid w:val="000B6F33"/>
    <w:rsid w:val="000C3CF0"/>
    <w:rsid w:val="000C43B5"/>
    <w:rsid w:val="000D4B6E"/>
    <w:rsid w:val="000D58D9"/>
    <w:rsid w:val="000E4782"/>
    <w:rsid w:val="000E7413"/>
    <w:rsid w:val="000E7BD2"/>
    <w:rsid w:val="000F2637"/>
    <w:rsid w:val="000F3067"/>
    <w:rsid w:val="000F4FC4"/>
    <w:rsid w:val="0011230F"/>
    <w:rsid w:val="001129B0"/>
    <w:rsid w:val="00117A53"/>
    <w:rsid w:val="0012014E"/>
    <w:rsid w:val="00131FDC"/>
    <w:rsid w:val="00133F9D"/>
    <w:rsid w:val="00142CED"/>
    <w:rsid w:val="00144643"/>
    <w:rsid w:val="001559F6"/>
    <w:rsid w:val="001603C1"/>
    <w:rsid w:val="0016094E"/>
    <w:rsid w:val="001639DD"/>
    <w:rsid w:val="00167CC5"/>
    <w:rsid w:val="0017181E"/>
    <w:rsid w:val="00172069"/>
    <w:rsid w:val="001752F5"/>
    <w:rsid w:val="001827ED"/>
    <w:rsid w:val="001874BB"/>
    <w:rsid w:val="001975BF"/>
    <w:rsid w:val="001A58A2"/>
    <w:rsid w:val="001B3813"/>
    <w:rsid w:val="001B6D60"/>
    <w:rsid w:val="001D1404"/>
    <w:rsid w:val="001D5C64"/>
    <w:rsid w:val="001F053E"/>
    <w:rsid w:val="001F26A3"/>
    <w:rsid w:val="00201CFD"/>
    <w:rsid w:val="00202878"/>
    <w:rsid w:val="002028E4"/>
    <w:rsid w:val="00204D2E"/>
    <w:rsid w:val="0021538B"/>
    <w:rsid w:val="00220356"/>
    <w:rsid w:val="00220E35"/>
    <w:rsid w:val="00223347"/>
    <w:rsid w:val="00236B01"/>
    <w:rsid w:val="002401CE"/>
    <w:rsid w:val="00251E65"/>
    <w:rsid w:val="0025655C"/>
    <w:rsid w:val="002670BE"/>
    <w:rsid w:val="00285D7B"/>
    <w:rsid w:val="00290C42"/>
    <w:rsid w:val="002920EA"/>
    <w:rsid w:val="00294C8C"/>
    <w:rsid w:val="002C0060"/>
    <w:rsid w:val="002C131B"/>
    <w:rsid w:val="002C3D91"/>
    <w:rsid w:val="002C3F52"/>
    <w:rsid w:val="002C6EC1"/>
    <w:rsid w:val="002E14CA"/>
    <w:rsid w:val="00303830"/>
    <w:rsid w:val="00312520"/>
    <w:rsid w:val="00312FF2"/>
    <w:rsid w:val="003218BE"/>
    <w:rsid w:val="00322E43"/>
    <w:rsid w:val="00323A22"/>
    <w:rsid w:val="0032519F"/>
    <w:rsid w:val="00325A00"/>
    <w:rsid w:val="00336C97"/>
    <w:rsid w:val="00341389"/>
    <w:rsid w:val="00341483"/>
    <w:rsid w:val="00352FD6"/>
    <w:rsid w:val="00353682"/>
    <w:rsid w:val="0035456E"/>
    <w:rsid w:val="0036470C"/>
    <w:rsid w:val="00381873"/>
    <w:rsid w:val="00381930"/>
    <w:rsid w:val="00393F41"/>
    <w:rsid w:val="003A5017"/>
    <w:rsid w:val="003B401B"/>
    <w:rsid w:val="003C1EF5"/>
    <w:rsid w:val="003D5B5F"/>
    <w:rsid w:val="003F2E80"/>
    <w:rsid w:val="003F42DB"/>
    <w:rsid w:val="00405816"/>
    <w:rsid w:val="00407765"/>
    <w:rsid w:val="00412AB6"/>
    <w:rsid w:val="00415134"/>
    <w:rsid w:val="00416DC3"/>
    <w:rsid w:val="00420D0B"/>
    <w:rsid w:val="00420F86"/>
    <w:rsid w:val="00422CB7"/>
    <w:rsid w:val="0042677E"/>
    <w:rsid w:val="00443A5C"/>
    <w:rsid w:val="0045154F"/>
    <w:rsid w:val="004541D2"/>
    <w:rsid w:val="0045734F"/>
    <w:rsid w:val="00463081"/>
    <w:rsid w:val="004646FA"/>
    <w:rsid w:val="00474FBA"/>
    <w:rsid w:val="00477D92"/>
    <w:rsid w:val="00481B10"/>
    <w:rsid w:val="00482CBF"/>
    <w:rsid w:val="00487D52"/>
    <w:rsid w:val="00491C0C"/>
    <w:rsid w:val="004A1DA7"/>
    <w:rsid w:val="004A4EC1"/>
    <w:rsid w:val="004B2FCD"/>
    <w:rsid w:val="004B764A"/>
    <w:rsid w:val="004C23FD"/>
    <w:rsid w:val="004C5B20"/>
    <w:rsid w:val="004E6F17"/>
    <w:rsid w:val="004F0A75"/>
    <w:rsid w:val="004F3E7A"/>
    <w:rsid w:val="0050338A"/>
    <w:rsid w:val="0050575C"/>
    <w:rsid w:val="00506153"/>
    <w:rsid w:val="00507DC0"/>
    <w:rsid w:val="005101AE"/>
    <w:rsid w:val="00513321"/>
    <w:rsid w:val="00520C78"/>
    <w:rsid w:val="00526A9E"/>
    <w:rsid w:val="005271D6"/>
    <w:rsid w:val="005363F1"/>
    <w:rsid w:val="00537E41"/>
    <w:rsid w:val="00541207"/>
    <w:rsid w:val="00544A9B"/>
    <w:rsid w:val="0055229C"/>
    <w:rsid w:val="0055356C"/>
    <w:rsid w:val="00564BF4"/>
    <w:rsid w:val="00566A65"/>
    <w:rsid w:val="005707E3"/>
    <w:rsid w:val="00591495"/>
    <w:rsid w:val="00596E5C"/>
    <w:rsid w:val="005A4FA6"/>
    <w:rsid w:val="005B46D1"/>
    <w:rsid w:val="005C4196"/>
    <w:rsid w:val="005D0C47"/>
    <w:rsid w:val="005D47C3"/>
    <w:rsid w:val="005E383D"/>
    <w:rsid w:val="005F6147"/>
    <w:rsid w:val="00600628"/>
    <w:rsid w:val="006014A9"/>
    <w:rsid w:val="0060688A"/>
    <w:rsid w:val="00612D19"/>
    <w:rsid w:val="00613D61"/>
    <w:rsid w:val="00613EB4"/>
    <w:rsid w:val="00624970"/>
    <w:rsid w:val="00626005"/>
    <w:rsid w:val="00626875"/>
    <w:rsid w:val="006361AD"/>
    <w:rsid w:val="00667484"/>
    <w:rsid w:val="00671B1F"/>
    <w:rsid w:val="00676203"/>
    <w:rsid w:val="006777B0"/>
    <w:rsid w:val="00684D79"/>
    <w:rsid w:val="00691073"/>
    <w:rsid w:val="006954CC"/>
    <w:rsid w:val="006A4ACC"/>
    <w:rsid w:val="006B0213"/>
    <w:rsid w:val="006C3E26"/>
    <w:rsid w:val="006D1574"/>
    <w:rsid w:val="006D48D0"/>
    <w:rsid w:val="006E50DA"/>
    <w:rsid w:val="006F0705"/>
    <w:rsid w:val="006F3266"/>
    <w:rsid w:val="006F352E"/>
    <w:rsid w:val="006F7CD2"/>
    <w:rsid w:val="007010B4"/>
    <w:rsid w:val="00703459"/>
    <w:rsid w:val="00704691"/>
    <w:rsid w:val="00705071"/>
    <w:rsid w:val="00712CCE"/>
    <w:rsid w:val="007148A0"/>
    <w:rsid w:val="0072466B"/>
    <w:rsid w:val="0073608D"/>
    <w:rsid w:val="007376BF"/>
    <w:rsid w:val="00740A81"/>
    <w:rsid w:val="007508F9"/>
    <w:rsid w:val="0077285F"/>
    <w:rsid w:val="00777127"/>
    <w:rsid w:val="00780ADD"/>
    <w:rsid w:val="007838D8"/>
    <w:rsid w:val="00787D88"/>
    <w:rsid w:val="007A2541"/>
    <w:rsid w:val="007B1A9E"/>
    <w:rsid w:val="007C1CD5"/>
    <w:rsid w:val="007C6C1D"/>
    <w:rsid w:val="007D02BB"/>
    <w:rsid w:val="007D2A80"/>
    <w:rsid w:val="007D7B7E"/>
    <w:rsid w:val="007E067D"/>
    <w:rsid w:val="007E07D2"/>
    <w:rsid w:val="007E54FB"/>
    <w:rsid w:val="007F256E"/>
    <w:rsid w:val="007F6422"/>
    <w:rsid w:val="00804163"/>
    <w:rsid w:val="00813511"/>
    <w:rsid w:val="008206C5"/>
    <w:rsid w:val="0082201C"/>
    <w:rsid w:val="00835223"/>
    <w:rsid w:val="008408B5"/>
    <w:rsid w:val="008416CB"/>
    <w:rsid w:val="00841D38"/>
    <w:rsid w:val="00851C16"/>
    <w:rsid w:val="00854EE0"/>
    <w:rsid w:val="0085553F"/>
    <w:rsid w:val="0085591C"/>
    <w:rsid w:val="00873165"/>
    <w:rsid w:val="008807F3"/>
    <w:rsid w:val="008821F7"/>
    <w:rsid w:val="00883010"/>
    <w:rsid w:val="00893BBB"/>
    <w:rsid w:val="008B32EC"/>
    <w:rsid w:val="008C4D2E"/>
    <w:rsid w:val="008C7999"/>
    <w:rsid w:val="008E4AAB"/>
    <w:rsid w:val="008E5A28"/>
    <w:rsid w:val="008E6E25"/>
    <w:rsid w:val="008F1184"/>
    <w:rsid w:val="008F1A3E"/>
    <w:rsid w:val="008F1C45"/>
    <w:rsid w:val="008F5D65"/>
    <w:rsid w:val="008F6045"/>
    <w:rsid w:val="00900398"/>
    <w:rsid w:val="00914D21"/>
    <w:rsid w:val="0091656B"/>
    <w:rsid w:val="0092426D"/>
    <w:rsid w:val="0093275D"/>
    <w:rsid w:val="009358CB"/>
    <w:rsid w:val="00940625"/>
    <w:rsid w:val="009436F5"/>
    <w:rsid w:val="009439F9"/>
    <w:rsid w:val="00962446"/>
    <w:rsid w:val="0098006C"/>
    <w:rsid w:val="00997657"/>
    <w:rsid w:val="009A0306"/>
    <w:rsid w:val="009A2B6A"/>
    <w:rsid w:val="009A6122"/>
    <w:rsid w:val="009B1D77"/>
    <w:rsid w:val="009C00E6"/>
    <w:rsid w:val="009C3C48"/>
    <w:rsid w:val="009D2C2A"/>
    <w:rsid w:val="009E26F9"/>
    <w:rsid w:val="009E6A39"/>
    <w:rsid w:val="00A04B67"/>
    <w:rsid w:val="00A07614"/>
    <w:rsid w:val="00A16893"/>
    <w:rsid w:val="00A16C9F"/>
    <w:rsid w:val="00A17A3C"/>
    <w:rsid w:val="00A20D83"/>
    <w:rsid w:val="00A22351"/>
    <w:rsid w:val="00A30593"/>
    <w:rsid w:val="00A43E49"/>
    <w:rsid w:val="00A44895"/>
    <w:rsid w:val="00A463C3"/>
    <w:rsid w:val="00A53995"/>
    <w:rsid w:val="00A7056B"/>
    <w:rsid w:val="00A71399"/>
    <w:rsid w:val="00A72E00"/>
    <w:rsid w:val="00A85735"/>
    <w:rsid w:val="00AB4000"/>
    <w:rsid w:val="00AD42BC"/>
    <w:rsid w:val="00AD46EB"/>
    <w:rsid w:val="00AD6510"/>
    <w:rsid w:val="00AE17C6"/>
    <w:rsid w:val="00AE427E"/>
    <w:rsid w:val="00AF30D4"/>
    <w:rsid w:val="00AF4D63"/>
    <w:rsid w:val="00AF5412"/>
    <w:rsid w:val="00B004B3"/>
    <w:rsid w:val="00B01588"/>
    <w:rsid w:val="00B04656"/>
    <w:rsid w:val="00B04F75"/>
    <w:rsid w:val="00B35F54"/>
    <w:rsid w:val="00B422AB"/>
    <w:rsid w:val="00B65D8D"/>
    <w:rsid w:val="00B7011D"/>
    <w:rsid w:val="00B80059"/>
    <w:rsid w:val="00BA3F2C"/>
    <w:rsid w:val="00BA4117"/>
    <w:rsid w:val="00BA630F"/>
    <w:rsid w:val="00BB1B87"/>
    <w:rsid w:val="00BC5867"/>
    <w:rsid w:val="00BC70E5"/>
    <w:rsid w:val="00BE4F99"/>
    <w:rsid w:val="00BE718F"/>
    <w:rsid w:val="00BF4493"/>
    <w:rsid w:val="00C04D5E"/>
    <w:rsid w:val="00C07347"/>
    <w:rsid w:val="00C07A4D"/>
    <w:rsid w:val="00C07FEF"/>
    <w:rsid w:val="00C11CDF"/>
    <w:rsid w:val="00C14F72"/>
    <w:rsid w:val="00C209C9"/>
    <w:rsid w:val="00C27DE8"/>
    <w:rsid w:val="00C361B0"/>
    <w:rsid w:val="00C36322"/>
    <w:rsid w:val="00C424C0"/>
    <w:rsid w:val="00C60A5B"/>
    <w:rsid w:val="00C67C46"/>
    <w:rsid w:val="00C7656C"/>
    <w:rsid w:val="00C80115"/>
    <w:rsid w:val="00C84770"/>
    <w:rsid w:val="00CA333D"/>
    <w:rsid w:val="00CA67CD"/>
    <w:rsid w:val="00CA690E"/>
    <w:rsid w:val="00CA6C84"/>
    <w:rsid w:val="00CB79DA"/>
    <w:rsid w:val="00CB7A7F"/>
    <w:rsid w:val="00CC475B"/>
    <w:rsid w:val="00CD15B0"/>
    <w:rsid w:val="00CD26B0"/>
    <w:rsid w:val="00CE0087"/>
    <w:rsid w:val="00CE1C3E"/>
    <w:rsid w:val="00CE22AB"/>
    <w:rsid w:val="00CE5D0A"/>
    <w:rsid w:val="00CE72A9"/>
    <w:rsid w:val="00CF0A9C"/>
    <w:rsid w:val="00D115B0"/>
    <w:rsid w:val="00D11ACA"/>
    <w:rsid w:val="00D13465"/>
    <w:rsid w:val="00D13FF7"/>
    <w:rsid w:val="00D16929"/>
    <w:rsid w:val="00D17623"/>
    <w:rsid w:val="00D234B7"/>
    <w:rsid w:val="00D23606"/>
    <w:rsid w:val="00D27B85"/>
    <w:rsid w:val="00D34A42"/>
    <w:rsid w:val="00D41F86"/>
    <w:rsid w:val="00D44B2D"/>
    <w:rsid w:val="00D60111"/>
    <w:rsid w:val="00D66213"/>
    <w:rsid w:val="00D73D69"/>
    <w:rsid w:val="00D77D88"/>
    <w:rsid w:val="00DA21FB"/>
    <w:rsid w:val="00DA393C"/>
    <w:rsid w:val="00DA4E07"/>
    <w:rsid w:val="00DB616A"/>
    <w:rsid w:val="00DD060D"/>
    <w:rsid w:val="00DE7BB2"/>
    <w:rsid w:val="00DF0D53"/>
    <w:rsid w:val="00DF1AF2"/>
    <w:rsid w:val="00E003FA"/>
    <w:rsid w:val="00E005F7"/>
    <w:rsid w:val="00E0185A"/>
    <w:rsid w:val="00E40A0D"/>
    <w:rsid w:val="00E43345"/>
    <w:rsid w:val="00E4667F"/>
    <w:rsid w:val="00E60113"/>
    <w:rsid w:val="00E65302"/>
    <w:rsid w:val="00E6723F"/>
    <w:rsid w:val="00E72554"/>
    <w:rsid w:val="00E75705"/>
    <w:rsid w:val="00E7606B"/>
    <w:rsid w:val="00E855A1"/>
    <w:rsid w:val="00E85812"/>
    <w:rsid w:val="00E87AA5"/>
    <w:rsid w:val="00E971C0"/>
    <w:rsid w:val="00EA04BD"/>
    <w:rsid w:val="00EB31BA"/>
    <w:rsid w:val="00EB7E27"/>
    <w:rsid w:val="00EC0C54"/>
    <w:rsid w:val="00ED3BFF"/>
    <w:rsid w:val="00EF2312"/>
    <w:rsid w:val="00EF26C2"/>
    <w:rsid w:val="00EF504B"/>
    <w:rsid w:val="00EF7C5B"/>
    <w:rsid w:val="00F0434B"/>
    <w:rsid w:val="00F0556C"/>
    <w:rsid w:val="00F1335F"/>
    <w:rsid w:val="00F15C11"/>
    <w:rsid w:val="00F17160"/>
    <w:rsid w:val="00F2233D"/>
    <w:rsid w:val="00F2286B"/>
    <w:rsid w:val="00F30F13"/>
    <w:rsid w:val="00F32F86"/>
    <w:rsid w:val="00F367F9"/>
    <w:rsid w:val="00F37163"/>
    <w:rsid w:val="00F517BF"/>
    <w:rsid w:val="00F65B73"/>
    <w:rsid w:val="00F7128D"/>
    <w:rsid w:val="00F73E9B"/>
    <w:rsid w:val="00F76BE8"/>
    <w:rsid w:val="00F82CC5"/>
    <w:rsid w:val="00F855E5"/>
    <w:rsid w:val="00F972A4"/>
    <w:rsid w:val="00FA2D25"/>
    <w:rsid w:val="00FA72E6"/>
    <w:rsid w:val="00FB0172"/>
    <w:rsid w:val="00FB3DA5"/>
    <w:rsid w:val="00FC2DBD"/>
    <w:rsid w:val="00FC5CC4"/>
    <w:rsid w:val="00FC64B7"/>
    <w:rsid w:val="00FC7C00"/>
    <w:rsid w:val="00FD003E"/>
    <w:rsid w:val="00FD60DD"/>
    <w:rsid w:val="00FD6F8F"/>
    <w:rsid w:val="00FE4A21"/>
    <w:rsid w:val="00FE4EA3"/>
    <w:rsid w:val="00FE7737"/>
    <w:rsid w:val="07FF4E18"/>
    <w:rsid w:val="20C93155"/>
    <w:rsid w:val="37FC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 fillcolor="white">
      <v:fill color="white"/>
      <o:colormenu v:ext="edit" fillcolor="none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AB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76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1"/>
    <w:qFormat/>
    <w:rsid w:val="00DA21FB"/>
    <w:pPr>
      <w:autoSpaceDE w:val="0"/>
      <w:autoSpaceDN w:val="0"/>
      <w:ind w:left="645"/>
      <w:jc w:val="left"/>
      <w:outlineLvl w:val="4"/>
    </w:pPr>
    <w:rPr>
      <w:rFonts w:ascii="PMingLiU" w:eastAsia="PMingLiU" w:hAnsi="PMingLiU" w:cs="PMingLiU"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B42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4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42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422AB"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rsid w:val="00B422AB"/>
    <w:rPr>
      <w:rFonts w:ascii="Calibri" w:hAnsi="Calibri" w:cs="Arial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422AB"/>
    <w:rPr>
      <w:rFonts w:ascii="Calibri" w:hAnsi="Calibri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AB"/>
    <w:rPr>
      <w:rFonts w:ascii="Calibri" w:hAnsi="Calibri" w:cs="Arial"/>
      <w:kern w:val="2"/>
      <w:sz w:val="18"/>
      <w:szCs w:val="18"/>
    </w:rPr>
  </w:style>
  <w:style w:type="paragraph" w:styleId="a7">
    <w:name w:val="List Paragraph"/>
    <w:basedOn w:val="a"/>
    <w:uiPriority w:val="1"/>
    <w:unhideWhenUsed/>
    <w:qFormat/>
    <w:rsid w:val="00B422AB"/>
    <w:pPr>
      <w:ind w:firstLineChars="200" w:firstLine="420"/>
    </w:pPr>
  </w:style>
  <w:style w:type="paragraph" w:styleId="a8">
    <w:name w:val="Body Text"/>
    <w:basedOn w:val="a"/>
    <w:link w:val="Char2"/>
    <w:uiPriority w:val="1"/>
    <w:qFormat/>
    <w:rsid w:val="000E4782"/>
    <w:rPr>
      <w:rFonts w:ascii="PMingLiU" w:eastAsia="PMingLiU" w:hAnsi="PMingLiU" w:cs="PMingLiU"/>
      <w:sz w:val="24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0E4782"/>
    <w:rPr>
      <w:rFonts w:ascii="PMingLiU" w:eastAsia="PMingLiU" w:hAnsi="PMingLiU" w:cs="PMingLiU"/>
      <w:kern w:val="2"/>
      <w:sz w:val="24"/>
      <w:szCs w:val="24"/>
      <w:lang w:val="zh-CN" w:bidi="zh-CN"/>
    </w:rPr>
  </w:style>
  <w:style w:type="character" w:customStyle="1" w:styleId="2Char">
    <w:name w:val="标题 2 Char"/>
    <w:basedOn w:val="a0"/>
    <w:link w:val="2"/>
    <w:rsid w:val="004B764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Subtitle"/>
    <w:basedOn w:val="a"/>
    <w:next w:val="a"/>
    <w:link w:val="Char3"/>
    <w:qFormat/>
    <w:rsid w:val="004B764A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rsid w:val="004B764A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Char4"/>
    <w:qFormat/>
    <w:rsid w:val="004B76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qFormat/>
    <w:rsid w:val="004B764A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Char">
    <w:name w:val="标题 5 Char"/>
    <w:basedOn w:val="a0"/>
    <w:link w:val="5"/>
    <w:uiPriority w:val="1"/>
    <w:rsid w:val="00DA21FB"/>
    <w:rPr>
      <w:rFonts w:ascii="PMingLiU" w:eastAsia="PMingLiU" w:hAnsi="PMingLiU" w:cs="PMingLiU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4"/>
    <customShpInfo spid="_x0000_s2064"/>
    <customShpInfo spid="_x0000_s2050"/>
    <customShpInfo spid="_x0000_s2063"/>
    <customShpInfo spid="_x0000_s2055"/>
    <customShpInfo spid="_x0000_s2059"/>
    <customShpInfo spid="_x0000_s2060"/>
    <customShpInfo spid="_x0000_s2058"/>
    <customShpInfo spid="_x0000_s2062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01870-4D79-4BDD-AAE6-0286F354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2023-02-13T01:35:00Z</cp:lastPrinted>
  <dcterms:created xsi:type="dcterms:W3CDTF">2022-12-15T03:04:00Z</dcterms:created>
  <dcterms:modified xsi:type="dcterms:W3CDTF">2023-04-15T02:56:00Z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DC4D77FB4B7545E7B45B43A970FEE34F</vt:lpwstr>
  </property>
</Properties>
</file>